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B8" w:rsidRDefault="00EA7AB8" w:rsidP="00EA7AB8">
      <w:pPr>
        <w:rPr>
          <w:rFonts w:ascii="Times New Roman" w:hAnsi="Times New Roman" w:cs="Times New Roman"/>
          <w:b/>
          <w:sz w:val="32"/>
          <w:szCs w:val="32"/>
        </w:rPr>
      </w:pPr>
      <w:r w:rsidRPr="00EA7AB8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EA7AB8" w:rsidRPr="00EA7AB8" w:rsidRDefault="00EA7AB8" w:rsidP="00EA7AB8">
      <w:pPr>
        <w:rPr>
          <w:rFonts w:ascii="Times New Roman" w:hAnsi="Times New Roman" w:cs="Times New Roman"/>
          <w:b/>
          <w:sz w:val="32"/>
          <w:szCs w:val="32"/>
        </w:rPr>
      </w:pPr>
      <w:r w:rsidRPr="00EA7AB8">
        <w:rPr>
          <w:rFonts w:ascii="Times New Roman" w:hAnsi="Times New Roman" w:cs="Times New Roman"/>
          <w:b/>
          <w:color w:val="C00000"/>
          <w:sz w:val="28"/>
          <w:szCs w:val="28"/>
        </w:rPr>
        <w:t>« Что делать, если мой ребёнок не хочет дружить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 сверстниками</w:t>
      </w:r>
      <w:r w:rsidRPr="00EA7AB8">
        <w:rPr>
          <w:rFonts w:ascii="Times New Roman" w:hAnsi="Times New Roman" w:cs="Times New Roman"/>
          <w:b/>
          <w:color w:val="C00000"/>
          <w:sz w:val="28"/>
          <w:szCs w:val="28"/>
        </w:rPr>
        <w:t>?»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Стремление дружить появляется у детей только к трем годам – как раз к тому возрасту, когда малыш идет в детский сад. И именно к этому времени необходимо научить ребенка общаться со сверстниками – чтобы он не почувствовал себя «белой вороной» и не возненавидел детский сад, воспитателей и сверстников вместе взятых!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Особенности общения детей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Важную роль в профилактике детских конфликтов играют именно родители.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научить ребенка правильно себя вести во время споров родителям необходимо.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Тут родители часто впадают в крайности: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Нужно учить детей дружить! А, следовательно, нужно учить детей справляться с проявлениями собственного эгоизма, уважать мнение других, сопереживать и помогать другим людям.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Как же это сделать?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1. Научите детей знакомиться!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Знакомство – важный этап детской дружбы, поэтому необходимо учить детей знакомиться! Можно поиграть с детьми в игру «Давай познакомимся!»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2. Покажите собственный пример.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 Способствуйте расширению круга общения ребенка.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</w:t>
      </w:r>
    </w:p>
    <w:p w:rsidR="00EA7AB8" w:rsidRDefault="00EA7AB8" w:rsidP="00EA7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Дружите сами и учите дружить своих детей!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Как научить робкого ребенка общаться со сверстниками?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Очень часто причиной неспособности наладить общение со сверстниками является застенчивость и робость ребенка. В этом </w:t>
      </w:r>
      <w:r>
        <w:rPr>
          <w:rStyle w:val="c3"/>
          <w:color w:val="000000"/>
        </w:rPr>
        <w:lastRenderedPageBreak/>
        <w:t>случае необходимо поднять самооценку малыша и помочь ему раскрепоститься. Чтобы научить робкого ребенка общаться со сверстниками, необходимо: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Не выражайте явно свое недовольство самим ребенком</w:t>
      </w:r>
      <w:r>
        <w:rPr>
          <w:rStyle w:val="c3"/>
          <w:color w:val="000000"/>
        </w:rPr>
        <w:t xml:space="preserve">: Вы можете осудить его нежелательные поступки, но не ребенка как личность. Например, одну и ту же претензию можно сформулировать совершенно по-разному: «Ты опять не сказал спасибо продавщице! Что же ты за непонятливый такой? Ты плохой, я тебя не люблю!» (деструктивная форма) или «Твой поступок меня очень </w:t>
      </w:r>
      <w:proofErr w:type="gramStart"/>
      <w:r>
        <w:rPr>
          <w:rStyle w:val="c3"/>
          <w:color w:val="000000"/>
        </w:rPr>
        <w:t>огорчил…Я понимаю</w:t>
      </w:r>
      <w:proofErr w:type="gramEnd"/>
      <w:r>
        <w:rPr>
          <w:rStyle w:val="c3"/>
          <w:color w:val="000000"/>
        </w:rPr>
        <w:t>, что тебе тяжело сказать «спасибо», ты стесняешься, но ведь продавщица могла подумать, что ты просто невоспитанный! Постарайся впредь не допускать твоих поступков, ведь я тебя очень люблю» (конструктивный способ).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 xml:space="preserve">• Старайтесь не предъявлять слишком много претензий к ребенку, </w:t>
      </w:r>
      <w:r>
        <w:rPr>
          <w:rStyle w:val="c3"/>
          <w:color w:val="000000"/>
        </w:rPr>
        <w:t>чтобы малыш не почувствовал себя ненужным и не решил, что Вы не принимаете его таким, какой он есть.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При любом удобном случае хвалите ребенка и показывайте, что Вы его уважаете, и для Вас важно его мнение</w:t>
      </w:r>
      <w:r>
        <w:rPr>
          <w:rStyle w:val="c3"/>
          <w:color w:val="000000"/>
        </w:rPr>
        <w:t>. Например: «Я очень горжусь тем, что ты сегодня смог заговорить с девочкой на улице. Ты выглядел таким взрослым и самостоятельным!».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Чтобы научить ребенка общаться со сверстниками, всегда сохраняйте в общении с ним дружелюбный тон.</w:t>
      </w:r>
      <w:r>
        <w:rPr>
          <w:rStyle w:val="c3"/>
          <w:color w:val="000000"/>
        </w:rPr>
        <w:t xml:space="preserve"> Малыш должен понимать, что бы он ни сделал – его любят, ценят и уважают, а для своих родителей он всегда самый лучший.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Оставляйте за ребенком право самостоятельно принимать решения и не критикуйте их, даже если они Вам не очень нравятся</w:t>
      </w:r>
      <w:r>
        <w:rPr>
          <w:rStyle w:val="c3"/>
          <w:color w:val="000000"/>
        </w:rPr>
        <w:t>. Максимум, что Вы можете себе позволить – это мягко выразить свое мнение о каком-то поступке малыша, оставляя право выбора за ним.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Если ребенок в процессе общение снес в свою сторону какую-то обиду – не оставляйте малыша наедине с ней.</w:t>
      </w:r>
      <w:r>
        <w:rPr>
          <w:rStyle w:val="c3"/>
          <w:color w:val="000000"/>
        </w:rPr>
        <w:t xml:space="preserve"> Выслушайте его, пожалейте, подскажите, объясните, кто, где был не прав, </w:t>
      </w:r>
      <w:r>
        <w:rPr>
          <w:rStyle w:val="c3"/>
          <w:color w:val="000000"/>
        </w:rPr>
        <w:lastRenderedPageBreak/>
        <w:t>чтобы на будущее ребенок получил урок и не повторял своих ошибок.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Чтобы научить ребенка общаться со сверстниками и поднять его самооценку</w:t>
      </w:r>
      <w:r>
        <w:rPr>
          <w:rStyle w:val="c3"/>
          <w:color w:val="000000"/>
        </w:rPr>
        <w:t>, Вы ни в коем случае не должны давить на него своим авторитетом и стремиться быть всегда и во всем правой. Можете быть уверены: для ребенка Вы и так истина в последней инстанции! Но иногда стоит давать ребенку возможность учиться на своих ошибках и принимать собственные решения.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 xml:space="preserve">• Чтобы малыш не боялся начинать разговор со сверстниками, пойдите на маленькие хитрости. </w:t>
      </w:r>
      <w:r>
        <w:rPr>
          <w:rStyle w:val="c3"/>
          <w:color w:val="000000"/>
        </w:rPr>
        <w:t>Пришейте ему на курточку или на другой предмет одежды пуговицу и скажите, чтобы он, как только он начнет чего-то бояться, дотронулся до нее. В этот момент Вы о нем подумаете и поможете ему.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A7AB8">
        <w:rPr>
          <w:rStyle w:val="c3"/>
          <w:b/>
          <w:i/>
          <w:color w:val="000000"/>
          <w:u w:val="single"/>
        </w:rPr>
        <w:t>• Для того</w:t>
      </w:r>
      <w:proofErr w:type="gramStart"/>
      <w:r w:rsidRPr="00EA7AB8">
        <w:rPr>
          <w:rStyle w:val="c3"/>
          <w:b/>
          <w:i/>
          <w:color w:val="000000"/>
          <w:u w:val="single"/>
        </w:rPr>
        <w:t>,</w:t>
      </w:r>
      <w:proofErr w:type="gramEnd"/>
      <w:r w:rsidRPr="00EA7AB8">
        <w:rPr>
          <w:rStyle w:val="c3"/>
          <w:b/>
          <w:i/>
          <w:color w:val="000000"/>
          <w:u w:val="single"/>
        </w:rPr>
        <w:t xml:space="preserve"> чтобы научить ребенка общаться со сверстниками, необходимо, чтобы у него было «в кармане» несколько «заготовок».</w:t>
      </w:r>
      <w:r>
        <w:rPr>
          <w:rStyle w:val="c3"/>
          <w:color w:val="000000"/>
        </w:rPr>
        <w:t xml:space="preserve"> Например, фразы, как начать знакомство: «Привет, меня зовут Миша! А тебя как зовут? Хочешь печенья? Я могу тебя угостить!».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color w:val="C00000"/>
          <w:sz w:val="28"/>
          <w:szCs w:val="28"/>
        </w:rPr>
      </w:pPr>
      <w:r w:rsidRPr="00EA7AB8">
        <w:rPr>
          <w:rStyle w:val="c7"/>
          <w:b/>
          <w:bCs/>
          <w:i/>
          <w:color w:val="C00000"/>
          <w:sz w:val="28"/>
          <w:szCs w:val="28"/>
        </w:rPr>
        <w:t xml:space="preserve">Как научиться ребенка общаться со сверстниками – каждый родитель решает для себя сам. Но помните, </w:t>
      </w:r>
      <w:r>
        <w:rPr>
          <w:rStyle w:val="c7"/>
          <w:b/>
          <w:bCs/>
          <w:i/>
          <w:color w:val="C00000"/>
          <w:sz w:val="28"/>
          <w:szCs w:val="28"/>
        </w:rPr>
        <w:t>что чем раньше Вы научите ребёнка</w:t>
      </w:r>
      <w:r w:rsidRPr="00EA7AB8">
        <w:rPr>
          <w:rStyle w:val="c7"/>
          <w:b/>
          <w:bCs/>
          <w:i/>
          <w:color w:val="C00000"/>
          <w:sz w:val="28"/>
          <w:szCs w:val="28"/>
        </w:rPr>
        <w:t xml:space="preserve"> коммуникабельности, и чем раньше он научится преодолевать жизненные неурядицы и справляться с мелкими неудачами – тем лучше будет для него. Ведь Вы хотите видеть своего ребенка счастливым, а не угрюмым и нелюдимым, правда?</w:t>
      </w: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color w:val="C00000"/>
          <w:sz w:val="28"/>
          <w:szCs w:val="28"/>
        </w:rPr>
      </w:pP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color w:val="C00000"/>
          <w:sz w:val="28"/>
          <w:szCs w:val="28"/>
        </w:rPr>
      </w:pPr>
    </w:p>
    <w:p w:rsidR="00EA7AB8" w:rsidRDefault="00EA7AB8" w:rsidP="00EA7AB8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color w:val="C00000"/>
          <w:sz w:val="28"/>
          <w:szCs w:val="28"/>
        </w:rPr>
      </w:pPr>
    </w:p>
    <w:p w:rsidR="00EA7AB8" w:rsidRPr="00EA7AB8" w:rsidRDefault="00EA7AB8" w:rsidP="00EA7AB8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EA7AB8" w:rsidRPr="00EA7AB8" w:rsidSect="00EA7AB8">
      <w:pgSz w:w="16838" w:h="11906" w:orient="landscape"/>
      <w:pgMar w:top="850" w:right="1134" w:bottom="170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AB8"/>
    <w:rsid w:val="00EA7AB8"/>
    <w:rsid w:val="00F9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7AB8"/>
  </w:style>
  <w:style w:type="paragraph" w:customStyle="1" w:styleId="c8">
    <w:name w:val="c8"/>
    <w:basedOn w:val="a"/>
    <w:rsid w:val="00E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7AB8"/>
  </w:style>
  <w:style w:type="character" w:customStyle="1" w:styleId="c7">
    <w:name w:val="c7"/>
    <w:basedOn w:val="a0"/>
    <w:rsid w:val="00EA7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2024-01-30T04:17:00Z</dcterms:created>
  <dcterms:modified xsi:type="dcterms:W3CDTF">2024-01-30T04:28:00Z</dcterms:modified>
</cp:coreProperties>
</file>