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A9" w:rsidRPr="00FD68A9" w:rsidRDefault="00FD68A9" w:rsidP="00FD68A9">
      <w:pPr>
        <w:pBdr>
          <w:top w:val="single" w:sz="12" w:space="0" w:color="6D70A5"/>
        </w:pBdr>
        <w:shd w:val="clear" w:color="auto" w:fill="FFFFFF"/>
        <w:spacing w:after="100" w:afterAutospacing="1" w:line="240" w:lineRule="auto"/>
        <w:jc w:val="both"/>
        <w:outlineLvl w:val="1"/>
        <w:rPr>
          <w:rFonts w:ascii="Berlin Sans FB Demi" w:eastAsia="Times New Roman" w:hAnsi="Berlin Sans FB Demi" w:cs="Times New Roman"/>
          <w:b/>
          <w:color w:val="6D70A5"/>
          <w:sz w:val="28"/>
          <w:szCs w:val="28"/>
        </w:rPr>
      </w:pPr>
      <w:r w:rsidRPr="00FD68A9">
        <w:rPr>
          <w:rFonts w:ascii="Times New Roman" w:eastAsia="Times New Roman" w:hAnsi="Times New Roman" w:cs="Times New Roman"/>
          <w:b/>
          <w:color w:val="6D70A5"/>
          <w:sz w:val="28"/>
          <w:szCs w:val="28"/>
        </w:rPr>
        <w:t>Как</w:t>
      </w:r>
      <w:r w:rsidRPr="00FD68A9">
        <w:rPr>
          <w:rFonts w:ascii="Berlin Sans FB Demi" w:eastAsia="Times New Roman" w:hAnsi="Berlin Sans FB Demi" w:cs="Times New Roman"/>
          <w:b/>
          <w:color w:val="6D70A5"/>
          <w:sz w:val="28"/>
          <w:szCs w:val="28"/>
        </w:rPr>
        <w:t xml:space="preserve"> </w:t>
      </w:r>
      <w:r w:rsidRPr="00FD68A9">
        <w:rPr>
          <w:rFonts w:ascii="Times New Roman" w:eastAsia="Times New Roman" w:hAnsi="Times New Roman" w:cs="Times New Roman"/>
          <w:b/>
          <w:color w:val="6D70A5"/>
          <w:sz w:val="28"/>
          <w:szCs w:val="28"/>
        </w:rPr>
        <w:t>научиться</w:t>
      </w:r>
      <w:r w:rsidRPr="00FD68A9">
        <w:rPr>
          <w:rFonts w:ascii="Berlin Sans FB Demi" w:eastAsia="Times New Roman" w:hAnsi="Berlin Sans FB Demi" w:cs="Times New Roman"/>
          <w:b/>
          <w:color w:val="6D70A5"/>
          <w:sz w:val="28"/>
          <w:szCs w:val="28"/>
        </w:rPr>
        <w:t xml:space="preserve"> </w:t>
      </w:r>
      <w:r w:rsidRPr="00FD68A9">
        <w:rPr>
          <w:rFonts w:ascii="Times New Roman" w:eastAsia="Times New Roman" w:hAnsi="Times New Roman" w:cs="Times New Roman"/>
          <w:b/>
          <w:color w:val="6D70A5"/>
          <w:sz w:val="28"/>
          <w:szCs w:val="28"/>
        </w:rPr>
        <w:t>дружить</w:t>
      </w:r>
    </w:p>
    <w:p w:rsidR="00FD68A9" w:rsidRPr="00FD68A9" w:rsidRDefault="00FD68A9" w:rsidP="00FD68A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color w:val="000100"/>
        </w:rPr>
        <w:t>“Друг в беде не бросит, лишнего не спросит!” Так коротко можно охарактеризовать дружбу. Наши друзья всегда рядом с нами, даже находясь на большом расстоянии. Они всегда готовы придти к нам на помощь, поддержать в трудную минуту, помочь советом, встать на нашу защиту. С друзьями если ссоришься, то обязательно потом миришься. Без друзей скучно и тяжело жить.</w:t>
      </w:r>
    </w:p>
    <w:p w:rsidR="00FD68A9" w:rsidRPr="00FD68A9" w:rsidRDefault="00FD68A9" w:rsidP="00FD68A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color w:val="000100"/>
        </w:rPr>
        <w:t>Говорят, что друзей много не бывает. Да, это так! В твоей жизни будет много знакомых, с которыми ты будешь общаться в школе, на улице, в институте, на работе. И среди этих людей лишь несколько человек, а, может, только один, станут настоящими друзьями.</w:t>
      </w:r>
    </w:p>
    <w:p w:rsidR="00FD68A9" w:rsidRPr="00FD68A9" w:rsidRDefault="00FD68A9" w:rsidP="00FD68A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color w:val="000100"/>
        </w:rPr>
        <w:t>Но дружить надо уметь. Умеешь ли ты?</w:t>
      </w:r>
    </w:p>
    <w:p w:rsidR="00FD68A9" w:rsidRPr="00FD68A9" w:rsidRDefault="00FD68A9" w:rsidP="0027398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color w:val="000100"/>
        </w:rPr>
        <w:t xml:space="preserve">Не обязательно проходить специальные тесты для ответа на этот вопрос. Если вы давно общаетесь, и ты знаешь, что твоим друзьям нравится, а что их раздражает, если ты заботишься и думаешь о них, делаешь приятные сюрпризы и огорчаешься, когда между вами возникают конфликты, если ты всегда помогаешь своим друзьям, когда им плохо, то смело можно сказать: ты настоящий </w:t>
      </w:r>
      <w:r w:rsidRPr="00FD68A9">
        <w:rPr>
          <w:rFonts w:ascii="Times New Roman" w:eastAsia="Times New Roman" w:hAnsi="Times New Roman" w:cs="Times New Roman"/>
          <w:color w:val="000100"/>
        </w:rPr>
        <w:lastRenderedPageBreak/>
        <w:t>друг! А так ли к тебе относятся твои друзья? Подумай!</w:t>
      </w:r>
    </w:p>
    <w:p w:rsidR="00FD68A9" w:rsidRPr="00FD68A9" w:rsidRDefault="00FD68A9" w:rsidP="00FD68A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b/>
          <w:bCs/>
          <w:color w:val="000100"/>
        </w:rPr>
        <w:t>В дружбе, как и в любых отношениях, могут быть сложности</w:t>
      </w:r>
      <w:r w:rsidRPr="00FD68A9">
        <w:rPr>
          <w:rFonts w:ascii="Times New Roman" w:eastAsia="Times New Roman" w:hAnsi="Times New Roman" w:cs="Times New Roman"/>
          <w:color w:val="000100"/>
        </w:rPr>
        <w:t>:</w:t>
      </w:r>
    </w:p>
    <w:p w:rsidR="00FD68A9" w:rsidRPr="00FD68A9" w:rsidRDefault="00FD68A9" w:rsidP="00FD68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b/>
          <w:bCs/>
          <w:i/>
          <w:iCs/>
          <w:color w:val="000100"/>
        </w:rPr>
        <w:t>Жадность</w:t>
      </w:r>
      <w:r w:rsidRPr="00FD68A9">
        <w:rPr>
          <w:rFonts w:ascii="Times New Roman" w:eastAsia="Times New Roman" w:hAnsi="Times New Roman" w:cs="Times New Roman"/>
          <w:color w:val="000100"/>
        </w:rPr>
        <w:t>. Сложно дружить с человеком, который не готов с тобой поделиться. Но не надо всё выносить из дома и отдавать другим, – это крайность. Делиться можно не только яблоком или чем-то еще, но и хорошим настроением, полезной информацией или своими секретами. Делитесь с друзьями – это верный шаг к вашей крепкой дружбе!</w:t>
      </w:r>
    </w:p>
    <w:p w:rsidR="00FD68A9" w:rsidRPr="00FD68A9" w:rsidRDefault="00FD68A9" w:rsidP="00FD68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b/>
          <w:bCs/>
          <w:i/>
          <w:iCs/>
          <w:color w:val="000100"/>
        </w:rPr>
        <w:t>Недоверие.</w:t>
      </w:r>
      <w:r w:rsidRPr="00FD68A9">
        <w:rPr>
          <w:rFonts w:ascii="Times New Roman" w:eastAsia="Times New Roman" w:hAnsi="Times New Roman" w:cs="Times New Roman"/>
          <w:color w:val="000100"/>
        </w:rPr>
        <w:t> Если ты не веришь своим друзьям, значит, либо был повод, либо ты сам что-то скрываешь от них. Поговори с ними, выскажи свое мнение. В диалоге можно найти ответы на многие вопросы!</w:t>
      </w:r>
    </w:p>
    <w:p w:rsidR="00FD68A9" w:rsidRPr="00273985" w:rsidRDefault="00FD68A9" w:rsidP="0027398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b/>
          <w:bCs/>
          <w:i/>
          <w:iCs/>
          <w:color w:val="000100"/>
        </w:rPr>
        <w:t>Осуждение и непримиримость.</w:t>
      </w:r>
      <w:r w:rsidRPr="00FD68A9">
        <w:rPr>
          <w:rFonts w:ascii="Times New Roman" w:eastAsia="Times New Roman" w:hAnsi="Times New Roman" w:cs="Times New Roman"/>
          <w:color w:val="000100"/>
        </w:rPr>
        <w:t> Мы все разные. И у каждого из нас есть свои недостатки, с которыми иногда сложно бороться. Если ты постоянно будешь только осуждать слабые стороны своих друзей, то в скором времени ваша дружба закончится. Если ты критикуешь недостатки своего друга, то при этом ты должен быть готов помочь ему их преодолеть, оказать поддержку. Помни, что терпение – одна из главных составляющих настоящей дружбы.</w:t>
      </w:r>
    </w:p>
    <w:p w:rsidR="00FD68A9" w:rsidRPr="00FD68A9" w:rsidRDefault="00FD68A9" w:rsidP="00FD68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b/>
          <w:bCs/>
          <w:i/>
          <w:iCs/>
          <w:color w:val="000100"/>
        </w:rPr>
        <w:lastRenderedPageBreak/>
        <w:t>Эгоизм.</w:t>
      </w:r>
      <w:r w:rsidRPr="00FD68A9">
        <w:rPr>
          <w:rFonts w:ascii="Times New Roman" w:eastAsia="Times New Roman" w:hAnsi="Times New Roman" w:cs="Times New Roman"/>
          <w:color w:val="000100"/>
        </w:rPr>
        <w:t> Если ты будешь всегда думать только о себе, о выгоде, которую принесет дружба (например, ты дружишь потому, что у друга есть деньги и он тебе может покупать дорогие подарки), то о какой дружбе тут может быть речь? Хорошо, если твой друг мирится с таким твоим недостатком и помогает тебе от него избавиться. Дружба бескорыстна!</w:t>
      </w:r>
    </w:p>
    <w:p w:rsidR="00FD68A9" w:rsidRDefault="00FD68A9" w:rsidP="00FD68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b/>
          <w:bCs/>
          <w:i/>
          <w:iCs/>
          <w:color w:val="000100"/>
        </w:rPr>
        <w:t>Трусость.</w:t>
      </w:r>
      <w:r w:rsidRPr="00FD68A9">
        <w:rPr>
          <w:rFonts w:ascii="Times New Roman" w:eastAsia="Times New Roman" w:hAnsi="Times New Roman" w:cs="Times New Roman"/>
          <w:color w:val="000100"/>
        </w:rPr>
        <w:t> Если вдруг ты оказался свидетелем того, что твоих друзей обижают, унижают или бьют, а ты испугался и не пришел им на помощь, то твои друзья вправе перестать с тобой общаться. Поговори с ними о том, почему ты так поступил. Будь честен с ними. И будь смелее! Друг познается в беде.</w:t>
      </w:r>
    </w:p>
    <w:p w:rsidR="00FD68A9" w:rsidRPr="00FD68A9" w:rsidRDefault="00FD68A9" w:rsidP="00FD68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</w:p>
    <w:p w:rsidR="00FD68A9" w:rsidRPr="00FD68A9" w:rsidRDefault="00FD68A9" w:rsidP="00FD68A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100"/>
        </w:rPr>
      </w:pPr>
      <w:r w:rsidRPr="00FD68A9">
        <w:rPr>
          <w:rFonts w:ascii="Times New Roman" w:eastAsia="Times New Roman" w:hAnsi="Times New Roman" w:cs="Times New Roman"/>
          <w:color w:val="000100"/>
        </w:rPr>
        <w:t>И последнее. Возможна ли дружба между мальчиком и девочкой? Могут ли твои родные быть тебе друзьями? Конечно! Все возможно.</w:t>
      </w:r>
    </w:p>
    <w:p w:rsidR="00000000" w:rsidRDefault="00225B11" w:rsidP="00FD68A9"/>
    <w:p w:rsidR="00FD68A9" w:rsidRDefault="00FD68A9" w:rsidP="00FD68A9"/>
    <w:p w:rsidR="00FD68A9" w:rsidRDefault="00FD68A9" w:rsidP="00FD68A9"/>
    <w:p w:rsidR="00FD68A9" w:rsidRDefault="00FD68A9" w:rsidP="00FD68A9"/>
    <w:p w:rsidR="00FD68A9" w:rsidRDefault="00FD68A9" w:rsidP="00FD68A9">
      <w:r>
        <w:rPr>
          <w:noProof/>
        </w:rPr>
        <w:lastRenderedPageBreak/>
        <w:drawing>
          <wp:inline distT="0" distB="0" distL="0" distR="0">
            <wp:extent cx="2778672" cy="1419225"/>
            <wp:effectExtent l="19050" t="0" r="2628" b="0"/>
            <wp:docPr id="1" name="Рисунок 1" descr="https://pomoschryadom.ru/content-files/uploads/Belaya-vor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moschryadom.ru/content-files/uploads/Belaya-voron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2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A9" w:rsidRDefault="00FD68A9" w:rsidP="00FD68A9">
      <w:pPr>
        <w:pStyle w:val="2"/>
        <w:pBdr>
          <w:top w:val="single" w:sz="12" w:space="0" w:color="BE6362"/>
        </w:pBdr>
        <w:shd w:val="clear" w:color="auto" w:fill="FFFFFF"/>
        <w:spacing w:before="0" w:beforeAutospacing="0"/>
        <w:jc w:val="center"/>
        <w:rPr>
          <w:rFonts w:ascii="HeliosCond-Bold" w:hAnsi="HeliosCond-Bold"/>
          <w:b w:val="0"/>
          <w:bCs w:val="0"/>
          <w:color w:val="BE6362"/>
          <w:sz w:val="51"/>
          <w:szCs w:val="51"/>
        </w:rPr>
      </w:pPr>
      <w:r>
        <w:rPr>
          <w:rFonts w:ascii="HeliosCond-Bold" w:hAnsi="HeliosCond-Bold"/>
          <w:b w:val="0"/>
          <w:bCs w:val="0"/>
          <w:color w:val="BE6362"/>
          <w:sz w:val="51"/>
          <w:szCs w:val="51"/>
        </w:rPr>
        <w:t>Я – белая ворона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Style w:val="a5"/>
          <w:rFonts w:ascii="Monotype Corsiva" w:hAnsi="Monotype Corsiva"/>
          <w:color w:val="000100"/>
        </w:rPr>
        <w:t>«Почему я столь не похож(а) на окружающих? Как будто не от мира сего. Иногда возникает ощущение, что я – с иной планеты…</w:t>
      </w:r>
      <w:r w:rsidRPr="00FD68A9">
        <w:rPr>
          <w:rFonts w:ascii="Monotype Corsiva" w:hAnsi="Monotype Corsiva"/>
          <w:color w:val="000100"/>
        </w:rPr>
        <w:t>» – много раз слышала, видела в передачах, читала на форумах, когда люди задают себе и другим такие вопросы.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«Я – белая ворона». Какая интересная заявка миру. Как мы привыкли воспринимать подобное выражение? Навешивая ярлыки. Общество часто осуждает, не принимает этих людей.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А все ли уж так плохо? Думаю, что сперва нужно немного покопаться в фактах происхождения этой замечательной птицы.</w:t>
      </w:r>
    </w:p>
    <w:p w:rsidR="00FD68A9" w:rsidRPr="00FD68A9" w:rsidRDefault="00FD68A9" w:rsidP="00FD68A9">
      <w:pPr>
        <w:pStyle w:val="2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b w:val="0"/>
          <w:bCs w:val="0"/>
          <w:color w:val="000100"/>
          <w:sz w:val="24"/>
          <w:szCs w:val="24"/>
        </w:rPr>
      </w:pPr>
      <w:r w:rsidRPr="00FD68A9">
        <w:rPr>
          <w:rFonts w:ascii="Monotype Corsiva" w:hAnsi="Monotype Corsiva"/>
          <w:b w:val="0"/>
          <w:bCs w:val="0"/>
          <w:color w:val="000100"/>
          <w:sz w:val="24"/>
          <w:szCs w:val="24"/>
        </w:rPr>
        <w:t>Редкое явление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lastRenderedPageBreak/>
        <w:t>Белая ворона – редчайшее явление в природе. Из-за своей расцветки она умеет приспосабливаться к разным условиям жизни. Как тебе такое – узнать, что на самом деле эта птица уникальна, так же, как и ты?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Возможно, тот, кто кажется нам «белой вороной», попросту лучше осознает, чего хочет добиться в жизни. Реализация намерений становится для таких людей наивысшим приоритетом. У тебя есть таланты, помни об этом. Как правило, они необычные, не совсем понятные окружающим. Представь, что ты играешь на чудесном инструменте, например, на укулеле. Или рисуешь пейзажи, непохожие в действительности на природные? Это ведь прекрасно!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Учись примиряться с собственной идентичностью, осознавать свою уникальность и не сравнивать себя с другими.</w:t>
      </w:r>
    </w:p>
    <w:p w:rsidR="00FD68A9" w:rsidRPr="00FD68A9" w:rsidRDefault="00FD68A9" w:rsidP="00FD68A9">
      <w:pPr>
        <w:pStyle w:val="2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b w:val="0"/>
          <w:bCs w:val="0"/>
          <w:color w:val="000100"/>
          <w:sz w:val="24"/>
          <w:szCs w:val="24"/>
        </w:rPr>
      </w:pPr>
      <w:r w:rsidRPr="00FD68A9">
        <w:rPr>
          <w:rFonts w:ascii="Monotype Corsiva" w:hAnsi="Monotype Corsiva"/>
          <w:b w:val="0"/>
          <w:bCs w:val="0"/>
          <w:color w:val="000100"/>
          <w:sz w:val="24"/>
          <w:szCs w:val="24"/>
        </w:rPr>
        <w:t>В ладу с собой и окружением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Приведу действенные варианты, как договориться с социумом, если ощущаешь себя «белой вороной».</w:t>
      </w:r>
    </w:p>
    <w:p w:rsid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Style w:val="a5"/>
          <w:rFonts w:ascii="Monotype Corsiva" w:hAnsi="Monotype Corsiva"/>
          <w:b/>
          <w:bCs/>
          <w:color w:val="000100"/>
        </w:rPr>
      </w:pP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Style w:val="a5"/>
          <w:rFonts w:ascii="Monotype Corsiva" w:hAnsi="Monotype Corsiva"/>
          <w:b/>
          <w:bCs/>
          <w:color w:val="000100"/>
        </w:rPr>
        <w:lastRenderedPageBreak/>
        <w:t>1. Поработай над выходом из образа жертвы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Психологи выделяют «закон развития систем». Знание о нем помогает каждому человеку понять свое место в системе, какой бы она ни была. Это любой коллектив, семья, род и т.д.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Суть закона в том, что в любой системе будет кто-то сильный и обязательно – кто-то слабый. Твоя задача – стремиться стать сильным(ой). Вот такая любопытная игра.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Тебе предстоит обрести внутреннюю или внешнюю ценность, научиться давать людям что-то важное и полезное.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Style w:val="a5"/>
          <w:rFonts w:ascii="Monotype Corsiva" w:hAnsi="Monotype Corsiva"/>
          <w:b/>
          <w:bCs/>
          <w:color w:val="000100"/>
        </w:rPr>
        <w:t>2. Выстраивай личные границы – тебе они особенно необходимы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Защищай границы от тех, кто на них посягает. Не позволяй делать из себя «козла отпущения».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Отвоевывать персональные границы можно как мягко, по чуть-чуть, так и кардинальными способами. Хорошо работает прием, когда ты реагируешь или соглашаешься не сразу, а берешь время на «подумать».</w:t>
      </w:r>
    </w:p>
    <w:p w:rsidR="00FD68A9" w:rsidRDefault="00FD68A9" w:rsidP="002739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ascii="Monotype Corsiva" w:hAnsi="Monotype Corsiva"/>
          <w:b/>
          <w:bCs/>
          <w:color w:val="000100"/>
        </w:rPr>
      </w:pP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Style w:val="a5"/>
          <w:rFonts w:ascii="Monotype Corsiva" w:hAnsi="Monotype Corsiva"/>
          <w:b/>
          <w:bCs/>
          <w:color w:val="000100"/>
        </w:rPr>
        <w:lastRenderedPageBreak/>
        <w:t>3. Повышай уровень осознанности и возьми ответственность за свою жизнь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Простая мысль, что «Мир не обещал вам счастья, но зато вы сами можете каждый день привносить в этот мир красоту», </w:t>
      </w:r>
      <w:r w:rsidRPr="00FD68A9">
        <w:rPr>
          <w:rStyle w:val="a5"/>
          <w:rFonts w:ascii="Monotype Corsiva" w:hAnsi="Monotype Corsiva"/>
          <w:color w:val="000100"/>
        </w:rPr>
        <w:t>–</w:t>
      </w:r>
      <w:r w:rsidRPr="00FD68A9">
        <w:rPr>
          <w:rFonts w:ascii="Monotype Corsiva" w:hAnsi="Monotype Corsiva"/>
          <w:color w:val="000100"/>
        </w:rPr>
        <w:t> первый шаг, с которого стоит начинать этот самый день.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Style w:val="a5"/>
          <w:rFonts w:ascii="Monotype Corsiva" w:hAnsi="Monotype Corsiva"/>
          <w:b/>
          <w:bCs/>
          <w:color w:val="000100"/>
        </w:rPr>
        <w:t>4. Притворись «нормальным(ой)»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Полезный навык, помогающий справляться с собственной нестандартностью.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Знаю историю про психиатра, который излечивал всех пациентов, включая безнадежных. Врачебное сообщество даже изгнало его из своих рядов.</w:t>
      </w:r>
    </w:p>
    <w:p w:rsid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Что же такого удивительного говорил терапевт клиентам? На слова пациента </w:t>
      </w:r>
      <w:r w:rsidRPr="00FD68A9">
        <w:rPr>
          <w:rStyle w:val="a5"/>
          <w:rFonts w:ascii="Monotype Corsiva" w:hAnsi="Monotype Corsiva"/>
          <w:color w:val="000100"/>
        </w:rPr>
        <w:t>«Я – жираф»</w:t>
      </w:r>
      <w:r w:rsidRPr="00FD68A9">
        <w:rPr>
          <w:rFonts w:ascii="Monotype Corsiva" w:hAnsi="Monotype Corsiva"/>
          <w:color w:val="000100"/>
        </w:rPr>
        <w:t> он отвечал: </w:t>
      </w:r>
      <w:r w:rsidRPr="00FD68A9">
        <w:rPr>
          <w:rStyle w:val="a5"/>
          <w:rFonts w:ascii="Monotype Corsiva" w:hAnsi="Monotype Corsiva"/>
          <w:color w:val="000100"/>
        </w:rPr>
        <w:t>«Многие думают, что они тоже кто-то такие. Но все они притворяются людьми. И ты притворись человеком». </w:t>
      </w:r>
      <w:r w:rsidRPr="00FD68A9">
        <w:rPr>
          <w:rFonts w:ascii="Monotype Corsiva" w:hAnsi="Monotype Corsiva"/>
          <w:color w:val="000100"/>
        </w:rPr>
        <w:t>И человек благополучно жил в обычном социуме до конца дней.</w:t>
      </w:r>
    </w:p>
    <w:p w:rsid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</w:p>
    <w:p w:rsid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Style w:val="a5"/>
          <w:rFonts w:ascii="Monotype Corsiva" w:hAnsi="Monotype Corsiva"/>
          <w:b/>
          <w:bCs/>
          <w:color w:val="000100"/>
        </w:rPr>
        <w:lastRenderedPageBreak/>
        <w:t>5. Осознай уникальность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Создай свою ценность и раскрывай ее перед другими людьми. Каждый из нас в чем-то уникален, поэтому можно и нужно сознательно развивать личную индивидуальность.</w:t>
      </w:r>
    </w:p>
    <w:p w:rsidR="00FD68A9" w:rsidRPr="00FD68A9" w:rsidRDefault="00FD68A9" w:rsidP="00FD68A9">
      <w:pPr>
        <w:pStyle w:val="a3"/>
        <w:shd w:val="clear" w:color="auto" w:fill="FFFFFF"/>
        <w:spacing w:before="0" w:beforeAutospacing="0" w:line="276" w:lineRule="auto"/>
        <w:jc w:val="both"/>
        <w:rPr>
          <w:rFonts w:ascii="Monotype Corsiva" w:hAnsi="Monotype Corsiva"/>
          <w:color w:val="000100"/>
        </w:rPr>
      </w:pPr>
      <w:r w:rsidRPr="00FD68A9">
        <w:rPr>
          <w:rFonts w:ascii="Monotype Corsiva" w:hAnsi="Monotype Corsiva"/>
          <w:color w:val="000100"/>
        </w:rPr>
        <w:t>Попробуй взглянуть на общение в социуме как на игру. Играй как хороший актер или актриса. Ищи единомышленников, тех, кто похож на тебя своей непохожестью. Не замыкайся в себе, общайся, прощупывай «своих» в разговоре. Уверяю, что этот кто-то может находиться среди твоего ближайшего окружения и тоже «маскироваться». И твоя вера в себя, и белая ворона обязательно полетит и будет счастлива. </w:t>
      </w:r>
    </w:p>
    <w:p w:rsidR="00FD68A9" w:rsidRPr="00FD68A9" w:rsidRDefault="00FD68A9" w:rsidP="00FD68A9">
      <w:pPr>
        <w:jc w:val="both"/>
        <w:rPr>
          <w:rFonts w:ascii="Monotype Corsiva" w:hAnsi="Monotype Corsiva"/>
          <w:sz w:val="24"/>
          <w:szCs w:val="24"/>
        </w:rPr>
      </w:pPr>
    </w:p>
    <w:sectPr w:rsidR="00FD68A9" w:rsidRPr="00FD68A9" w:rsidSect="00273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11" w:rsidRDefault="00225B11" w:rsidP="00273985">
      <w:pPr>
        <w:spacing w:after="0" w:line="240" w:lineRule="auto"/>
      </w:pPr>
      <w:r>
        <w:separator/>
      </w:r>
    </w:p>
  </w:endnote>
  <w:endnote w:type="continuationSeparator" w:id="1">
    <w:p w:rsidR="00225B11" w:rsidRDefault="00225B11" w:rsidP="0027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iosCond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85" w:rsidRDefault="0027398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85" w:rsidRDefault="0027398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85" w:rsidRDefault="002739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11" w:rsidRDefault="00225B11" w:rsidP="00273985">
      <w:pPr>
        <w:spacing w:after="0" w:line="240" w:lineRule="auto"/>
      </w:pPr>
      <w:r>
        <w:separator/>
      </w:r>
    </w:p>
  </w:footnote>
  <w:footnote w:type="continuationSeparator" w:id="1">
    <w:p w:rsidR="00225B11" w:rsidRDefault="00225B11" w:rsidP="0027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85" w:rsidRDefault="002739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85" w:rsidRDefault="0027398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85" w:rsidRDefault="002739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02C4"/>
    <w:multiLevelType w:val="multilevel"/>
    <w:tmpl w:val="952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68A9"/>
    <w:rsid w:val="00225B11"/>
    <w:rsid w:val="00273985"/>
    <w:rsid w:val="003806E2"/>
    <w:rsid w:val="00FD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8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D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68A9"/>
    <w:rPr>
      <w:b/>
      <w:bCs/>
    </w:rPr>
  </w:style>
  <w:style w:type="character" w:styleId="a5">
    <w:name w:val="Emphasis"/>
    <w:basedOn w:val="a0"/>
    <w:uiPriority w:val="20"/>
    <w:qFormat/>
    <w:rsid w:val="00FD68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8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7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3985"/>
  </w:style>
  <w:style w:type="paragraph" w:styleId="aa">
    <w:name w:val="footer"/>
    <w:basedOn w:val="a"/>
    <w:link w:val="ab"/>
    <w:uiPriority w:val="99"/>
    <w:semiHidden/>
    <w:unhideWhenUsed/>
    <w:rsid w:val="0027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7933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1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8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349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4B9A-5853-4996-B883-2A137414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2024-01-30T04:01:00Z</dcterms:created>
  <dcterms:modified xsi:type="dcterms:W3CDTF">2024-01-30T04:15:00Z</dcterms:modified>
</cp:coreProperties>
</file>