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69" w:rsidRPr="00286D69" w:rsidRDefault="00286D69" w:rsidP="00286D69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образова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имошинская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286D69" w:rsidRPr="00286D69" w:rsidRDefault="00286D69" w:rsidP="00286D69">
      <w:pPr>
        <w:pStyle w:val="a3"/>
        <w:rPr>
          <w:rFonts w:ascii="Times New Roman" w:hAnsi="Times New Roman"/>
          <w:b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Недели: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86D69">
        <w:rPr>
          <w:rFonts w:ascii="Times New Roman" w:hAnsi="Times New Roman"/>
          <w:b/>
          <w:sz w:val="24"/>
          <w:szCs w:val="24"/>
        </w:rPr>
        <w:t>«Мы за чистые лёгкие!»</w:t>
      </w:r>
    </w:p>
    <w:p w:rsidR="00286D69" w:rsidRDefault="00286D69" w:rsidP="00286D69">
      <w:pPr>
        <w:pStyle w:val="a3"/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</w:t>
      </w:r>
      <w:r>
        <w:rPr>
          <w:rFonts w:ascii="Times New Roman" w:hAnsi="Times New Roman"/>
          <w:sz w:val="24"/>
          <w:szCs w:val="24"/>
        </w:rPr>
        <w:t>ния:  с 21 по 26 ноября 2024 года</w:t>
      </w:r>
    </w:p>
    <w:p w:rsidR="00286D69" w:rsidRPr="00520F8B" w:rsidRDefault="00286D69" w:rsidP="00286D69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843"/>
        <w:gridCol w:w="4252"/>
      </w:tblGrid>
      <w:tr w:rsidR="00286D69" w:rsidRPr="005B28B8" w:rsidTr="006B5F28">
        <w:tc>
          <w:tcPr>
            <w:tcW w:w="2518" w:type="dxa"/>
          </w:tcPr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843" w:type="dxa"/>
          </w:tcPr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86D69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286D69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286D69" w:rsidRPr="00E63D97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286D69" w:rsidRPr="00E63D97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286D69" w:rsidRPr="005B28B8" w:rsidTr="006B5F28">
        <w:tc>
          <w:tcPr>
            <w:tcW w:w="2518" w:type="dxa"/>
            <w:vMerge w:val="restart"/>
          </w:tcPr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Тимошинская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школа</w:t>
            </w:r>
          </w:p>
        </w:tc>
        <w:tc>
          <w:tcPr>
            <w:tcW w:w="1843" w:type="dxa"/>
          </w:tcPr>
          <w:p w:rsidR="00286D69" w:rsidRPr="00517BC9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286D69" w:rsidRPr="00517BC9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286D69" w:rsidRPr="00517BC9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286D69" w:rsidRPr="00517BC9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(перечислит)</w:t>
            </w:r>
          </w:p>
        </w:tc>
        <w:tc>
          <w:tcPr>
            <w:tcW w:w="1843" w:type="dxa"/>
            <w:vMerge w:val="restart"/>
          </w:tcPr>
          <w:p w:rsidR="00286D69" w:rsidRPr="00517BC9" w:rsidRDefault="00286D69" w:rsidP="006B5F28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2" w:type="dxa"/>
            <w:vMerge/>
          </w:tcPr>
          <w:p w:rsidR="00286D69" w:rsidRPr="00520F8B" w:rsidRDefault="00286D69" w:rsidP="006B5F2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86D69" w:rsidRPr="005B28B8" w:rsidTr="006B5F28">
        <w:tc>
          <w:tcPr>
            <w:tcW w:w="2518" w:type="dxa"/>
            <w:vMerge/>
          </w:tcPr>
          <w:p w:rsidR="00286D69" w:rsidRPr="00520F8B" w:rsidRDefault="00286D69" w:rsidP="006B5F2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D69" w:rsidRPr="00520F8B" w:rsidRDefault="00286D69" w:rsidP="006B5F2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86D69" w:rsidRPr="00520F8B" w:rsidRDefault="00286D69" w:rsidP="006B5F2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86D69" w:rsidRPr="00520F8B" w:rsidRDefault="00286D69" w:rsidP="006B5F2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86D69" w:rsidRPr="00520F8B" w:rsidRDefault="00286D69" w:rsidP="006B5F2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286D69" w:rsidRPr="00520F8B" w:rsidRDefault="00286D69" w:rsidP="006B5F28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252" w:type="dxa"/>
          </w:tcPr>
          <w:p w:rsidR="00286D69" w:rsidRDefault="002B0D2D" w:rsidP="006B5F28">
            <w:pPr>
              <w:pStyle w:val="a3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«Аргументы и факты»</w:t>
            </w:r>
          </w:p>
          <w:p w:rsidR="002B0D2D" w:rsidRDefault="002B0D2D" w:rsidP="006B5F2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sz w:val="20"/>
                <w:szCs w:val="20"/>
              </w:rPr>
              <w:drawing>
                <wp:inline distT="0" distB="0" distL="0" distR="0">
                  <wp:extent cx="2293640" cy="74295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664" cy="744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2D" w:rsidRDefault="002B0D2D" w:rsidP="006B5F28">
            <w:pPr>
              <w:pStyle w:val="a3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«Свободный микрофон»</w:t>
            </w:r>
          </w:p>
          <w:p w:rsidR="002B0D2D" w:rsidRDefault="002B0D2D" w:rsidP="006B5F2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sz w:val="20"/>
                <w:szCs w:val="20"/>
              </w:rPr>
              <w:drawing>
                <wp:inline distT="0" distB="0" distL="0" distR="0">
                  <wp:extent cx="2295525" cy="952500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560" cy="9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2D" w:rsidRDefault="002B0D2D" w:rsidP="006B5F28">
            <w:pPr>
              <w:pStyle w:val="a3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Демонстрация несовершенн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олетним видеофильмы </w:t>
            </w:r>
            <w:r w:rsidRPr="002B0D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«Общее дело»</w:t>
            </w:r>
          </w:p>
          <w:p w:rsidR="002B0D2D" w:rsidRDefault="002B0D2D" w:rsidP="006B5F2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sz w:val="20"/>
                <w:szCs w:val="20"/>
              </w:rPr>
              <w:drawing>
                <wp:inline distT="0" distB="0" distL="0" distR="0">
                  <wp:extent cx="2295525" cy="914400"/>
                  <wp:effectExtent l="19050" t="0" r="9525" b="0"/>
                  <wp:docPr id="3" name="Рисунок 3" descr="E:\ПРОФ НЕДЕЛЯ ЧИСТЫЕ ЛЕГКИЕ\изображение_viber_2024-11-25_18-04-24-1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E:\ПРОФ НЕДЕЛЯ ЧИСТЫЕ ЛЕГКИЕ\изображение_viber_2024-11-25_18-04-24-159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758" cy="916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2D" w:rsidRDefault="002B0D2D" w:rsidP="006B5F28">
            <w:pPr>
              <w:pStyle w:val="a3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Оказание правовой и информационной помощи учащимся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  <w:p w:rsidR="002B0D2D" w:rsidRDefault="002B0D2D" w:rsidP="006B5F28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D2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drawing>
                <wp:inline distT="0" distB="0" distL="0" distR="0">
                  <wp:extent cx="2395538" cy="885825"/>
                  <wp:effectExtent l="19050" t="0" r="4762" b="0"/>
                  <wp:docPr id="4" name="Рисунок 4" descr="C:\Users\Ольга\Desktop\0-02-05-0f2d416c77753f87a2cda9a4d2633ebe13c4fcf5ce470fc864bf61d2d6518600_111b40425f5c4e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Users\Ольга\Desktop\0-02-05-0f2d416c77753f87a2cda9a4d2633ebe13c4fcf5ce470fc864bf61d2d6518600_111b40425f5c4e04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55" cy="885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2D" w:rsidRPr="00520F8B" w:rsidRDefault="002B0D2D" w:rsidP="002B0D2D">
            <w:pPr>
              <w:pStyle w:val="a3"/>
              <w:jc w:val="both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Вопросы </w:t>
            </w:r>
            <w:proofErr w:type="spellStart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табакокурения</w:t>
            </w:r>
            <w:proofErr w:type="spellEnd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, потребления иной </w:t>
            </w:r>
            <w:proofErr w:type="spellStart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никотинсодержащей</w:t>
            </w:r>
            <w:proofErr w:type="spellEnd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продукции всегда находятся в поле внимательного отношения органов государственной власти Российской Федерации, особенно в связи с вовлечением в </w:t>
            </w:r>
            <w:proofErr w:type="spellStart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табакокурение</w:t>
            </w:r>
            <w:proofErr w:type="spellEnd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и потребление </w:t>
            </w:r>
            <w:proofErr w:type="spellStart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никотинсодержащей</w:t>
            </w:r>
            <w:proofErr w:type="spellEnd"/>
            <w:r w:rsidRPr="002B0D2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продукции несовершеннолетних, а также в целях охраны здоровья граждан от воздействия окружающего табачного дыма.</w:t>
            </w:r>
          </w:p>
        </w:tc>
      </w:tr>
    </w:tbl>
    <w:p w:rsidR="00000000" w:rsidRDefault="002B0D2D"/>
    <w:sectPr w:rsidR="00000000" w:rsidSect="00286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6D69"/>
    <w:rsid w:val="00286D69"/>
    <w:rsid w:val="002B0D2D"/>
    <w:rsid w:val="00A8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D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2024-11-26T12:27:00Z</dcterms:created>
  <dcterms:modified xsi:type="dcterms:W3CDTF">2024-11-26T12:45:00Z</dcterms:modified>
</cp:coreProperties>
</file>