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69" w:rsidRPr="00AA77CF" w:rsidRDefault="001409ED" w:rsidP="001409ED">
      <w:pPr>
        <w:spacing w:after="0" w:line="281" w:lineRule="auto"/>
        <w:ind w:left="0" w:right="0" w:firstLine="0"/>
        <w:jc w:val="center"/>
        <w:rPr>
          <w:sz w:val="24"/>
          <w:szCs w:val="24"/>
        </w:rPr>
      </w:pPr>
      <w:r w:rsidRPr="00AA77CF">
        <w:rPr>
          <w:sz w:val="24"/>
          <w:szCs w:val="24"/>
        </w:rPr>
        <w:t>Муниципальное казённое общеобразовательное учреждение</w:t>
      </w:r>
    </w:p>
    <w:p w:rsidR="001409ED" w:rsidRPr="00AA77CF" w:rsidRDefault="001409ED" w:rsidP="001409ED">
      <w:pPr>
        <w:spacing w:after="0" w:line="281" w:lineRule="auto"/>
        <w:ind w:left="0" w:right="0" w:firstLine="0"/>
        <w:jc w:val="center"/>
        <w:rPr>
          <w:sz w:val="24"/>
          <w:szCs w:val="24"/>
        </w:rPr>
      </w:pPr>
      <w:r w:rsidRPr="00AA77CF">
        <w:rPr>
          <w:sz w:val="24"/>
          <w:szCs w:val="24"/>
        </w:rPr>
        <w:t>Тимошинская основная общеобразовательная школа</w:t>
      </w:r>
    </w:p>
    <w:p w:rsidR="00CF4869" w:rsidRPr="00AA77CF" w:rsidRDefault="00CF4869">
      <w:pPr>
        <w:spacing w:after="0" w:line="281" w:lineRule="auto"/>
        <w:ind w:left="1973" w:right="0" w:hanging="96"/>
        <w:rPr>
          <w:sz w:val="24"/>
          <w:szCs w:val="24"/>
        </w:rPr>
      </w:pPr>
    </w:p>
    <w:p w:rsidR="00CF4869" w:rsidRPr="00AA77CF" w:rsidRDefault="00CF4869">
      <w:pPr>
        <w:spacing w:after="0" w:line="281" w:lineRule="auto"/>
        <w:ind w:left="1973" w:right="0" w:hanging="96"/>
        <w:rPr>
          <w:sz w:val="24"/>
          <w:szCs w:val="24"/>
        </w:rPr>
      </w:pPr>
    </w:p>
    <w:p w:rsidR="00CF4869" w:rsidRPr="00AA77CF" w:rsidRDefault="001409ED" w:rsidP="001409ED">
      <w:pPr>
        <w:spacing w:after="0" w:line="281" w:lineRule="auto"/>
        <w:ind w:right="0"/>
        <w:rPr>
          <w:sz w:val="24"/>
          <w:szCs w:val="24"/>
        </w:rPr>
      </w:pPr>
      <w:r w:rsidRPr="00AA77CF">
        <w:rPr>
          <w:sz w:val="24"/>
          <w:szCs w:val="24"/>
        </w:rPr>
        <w:t>Принято:</w:t>
      </w:r>
      <w:r w:rsidR="00930A93" w:rsidRPr="00AA77CF">
        <w:rPr>
          <w:sz w:val="24"/>
          <w:szCs w:val="24"/>
        </w:rPr>
        <w:t xml:space="preserve">                                                                                                               Утверждаю:</w:t>
      </w:r>
    </w:p>
    <w:p w:rsidR="008F11AF" w:rsidRPr="00AA77CF" w:rsidRDefault="001409ED" w:rsidP="008F11AF">
      <w:pPr>
        <w:spacing w:after="0" w:line="281" w:lineRule="auto"/>
        <w:ind w:right="0"/>
        <w:rPr>
          <w:sz w:val="24"/>
          <w:szCs w:val="24"/>
        </w:rPr>
      </w:pPr>
      <w:r w:rsidRPr="00AA77CF">
        <w:rPr>
          <w:sz w:val="24"/>
          <w:szCs w:val="24"/>
        </w:rPr>
        <w:t>Педагогическим советом</w:t>
      </w:r>
      <w:r w:rsidR="00930A93" w:rsidRPr="00AA77CF">
        <w:rPr>
          <w:sz w:val="24"/>
          <w:szCs w:val="24"/>
        </w:rPr>
        <w:t xml:space="preserve">                                                              ___________И.М. </w:t>
      </w:r>
      <w:proofErr w:type="spellStart"/>
      <w:r w:rsidR="00930A93" w:rsidRPr="00AA77CF">
        <w:rPr>
          <w:sz w:val="24"/>
          <w:szCs w:val="24"/>
        </w:rPr>
        <w:t>Жучёва</w:t>
      </w:r>
      <w:proofErr w:type="spellEnd"/>
    </w:p>
    <w:p w:rsidR="001409ED" w:rsidRPr="00AA77CF" w:rsidRDefault="001409ED" w:rsidP="001409ED">
      <w:pPr>
        <w:spacing w:after="0" w:line="281" w:lineRule="auto"/>
        <w:ind w:right="0"/>
        <w:rPr>
          <w:sz w:val="24"/>
          <w:szCs w:val="24"/>
        </w:rPr>
      </w:pPr>
      <w:r w:rsidRPr="00AA77CF">
        <w:rPr>
          <w:sz w:val="24"/>
          <w:szCs w:val="24"/>
        </w:rPr>
        <w:t>Протокол</w:t>
      </w:r>
      <w:r w:rsidR="008F11AF">
        <w:rPr>
          <w:sz w:val="24"/>
          <w:szCs w:val="24"/>
        </w:rPr>
        <w:t xml:space="preserve">:                                                                                             </w:t>
      </w:r>
      <w:r w:rsidR="00AE41E5">
        <w:rPr>
          <w:sz w:val="24"/>
          <w:szCs w:val="24"/>
        </w:rPr>
        <w:t xml:space="preserve">Приказ </w:t>
      </w:r>
      <w:r w:rsidR="00930A93" w:rsidRPr="00AA77CF">
        <w:rPr>
          <w:sz w:val="24"/>
          <w:szCs w:val="24"/>
        </w:rPr>
        <w:t xml:space="preserve">№ </w:t>
      </w:r>
      <w:r w:rsidR="00AE41E5">
        <w:rPr>
          <w:sz w:val="24"/>
          <w:szCs w:val="24"/>
        </w:rPr>
        <w:t>63/1</w:t>
      </w:r>
      <w:r w:rsidR="00930A93" w:rsidRPr="00AA77CF">
        <w:rPr>
          <w:sz w:val="24"/>
          <w:szCs w:val="24"/>
        </w:rPr>
        <w:t xml:space="preserve"> от </w:t>
      </w:r>
      <w:r w:rsidR="00AE41E5">
        <w:rPr>
          <w:sz w:val="24"/>
          <w:szCs w:val="24"/>
        </w:rPr>
        <w:t>06.09</w:t>
      </w:r>
      <w:r w:rsidR="008F11AF">
        <w:rPr>
          <w:sz w:val="24"/>
          <w:szCs w:val="24"/>
        </w:rPr>
        <w:t xml:space="preserve">                                                      </w:t>
      </w:r>
    </w:p>
    <w:p w:rsidR="008F11AF" w:rsidRPr="00AA77CF" w:rsidRDefault="001409ED" w:rsidP="008F11AF">
      <w:pPr>
        <w:spacing w:after="0" w:line="281" w:lineRule="auto"/>
        <w:ind w:right="0"/>
        <w:rPr>
          <w:sz w:val="24"/>
          <w:szCs w:val="24"/>
        </w:rPr>
      </w:pPr>
      <w:r w:rsidRPr="00AA77CF">
        <w:rPr>
          <w:sz w:val="24"/>
          <w:szCs w:val="24"/>
        </w:rPr>
        <w:t>О</w:t>
      </w:r>
      <w:r w:rsidR="00DB4F8E">
        <w:rPr>
          <w:sz w:val="24"/>
          <w:szCs w:val="24"/>
        </w:rPr>
        <w:t xml:space="preserve">т   </w:t>
      </w:r>
      <w:r w:rsidR="00AE41E5">
        <w:rPr>
          <w:sz w:val="24"/>
          <w:szCs w:val="24"/>
        </w:rPr>
        <w:t>28.08.</w:t>
      </w:r>
      <w:r w:rsidR="008F11AF" w:rsidRPr="008F11AF">
        <w:rPr>
          <w:sz w:val="24"/>
          <w:szCs w:val="24"/>
        </w:rPr>
        <w:t xml:space="preserve"> </w:t>
      </w:r>
    </w:p>
    <w:p w:rsidR="001409ED" w:rsidRPr="00AA77CF" w:rsidRDefault="001409ED" w:rsidP="001409ED">
      <w:pPr>
        <w:spacing w:after="0" w:line="281" w:lineRule="auto"/>
        <w:ind w:right="0"/>
        <w:rPr>
          <w:sz w:val="24"/>
          <w:szCs w:val="24"/>
        </w:rPr>
      </w:pPr>
    </w:p>
    <w:p w:rsidR="00CF4869" w:rsidRDefault="00CF4869">
      <w:pPr>
        <w:spacing w:after="0" w:line="281" w:lineRule="auto"/>
        <w:ind w:left="1973" w:right="0" w:hanging="96"/>
        <w:rPr>
          <w:sz w:val="24"/>
          <w:szCs w:val="24"/>
        </w:rPr>
      </w:pPr>
    </w:p>
    <w:p w:rsidR="00047ADC" w:rsidRDefault="00047ADC">
      <w:pPr>
        <w:spacing w:after="0" w:line="281" w:lineRule="auto"/>
        <w:ind w:left="1973" w:right="0" w:hanging="96"/>
        <w:rPr>
          <w:sz w:val="24"/>
          <w:szCs w:val="24"/>
        </w:rPr>
      </w:pPr>
    </w:p>
    <w:p w:rsidR="00047ADC" w:rsidRDefault="00047ADC">
      <w:pPr>
        <w:spacing w:after="0" w:line="281" w:lineRule="auto"/>
        <w:ind w:left="1973" w:right="0" w:hanging="96"/>
        <w:rPr>
          <w:sz w:val="24"/>
          <w:szCs w:val="24"/>
        </w:rPr>
      </w:pPr>
    </w:p>
    <w:p w:rsidR="00047ADC" w:rsidRDefault="00047ADC">
      <w:pPr>
        <w:spacing w:after="0" w:line="281" w:lineRule="auto"/>
        <w:ind w:left="1973" w:right="0" w:hanging="96"/>
        <w:rPr>
          <w:sz w:val="24"/>
          <w:szCs w:val="24"/>
        </w:rPr>
      </w:pPr>
    </w:p>
    <w:p w:rsidR="00047ADC" w:rsidRDefault="00047ADC">
      <w:pPr>
        <w:spacing w:after="0" w:line="281" w:lineRule="auto"/>
        <w:ind w:left="1973" w:right="0" w:hanging="96"/>
        <w:rPr>
          <w:sz w:val="24"/>
          <w:szCs w:val="24"/>
        </w:rPr>
      </w:pPr>
    </w:p>
    <w:p w:rsidR="00047ADC" w:rsidRDefault="00047ADC">
      <w:pPr>
        <w:spacing w:after="0" w:line="281" w:lineRule="auto"/>
        <w:ind w:left="1973" w:right="0" w:hanging="96"/>
        <w:rPr>
          <w:sz w:val="24"/>
          <w:szCs w:val="24"/>
        </w:rPr>
      </w:pPr>
    </w:p>
    <w:p w:rsidR="00047ADC" w:rsidRDefault="00047ADC">
      <w:pPr>
        <w:spacing w:after="0" w:line="281" w:lineRule="auto"/>
        <w:ind w:left="1973" w:right="0" w:hanging="96"/>
        <w:rPr>
          <w:sz w:val="24"/>
          <w:szCs w:val="24"/>
        </w:rPr>
      </w:pPr>
    </w:p>
    <w:p w:rsidR="00047ADC" w:rsidRPr="00AA77CF" w:rsidRDefault="00047ADC">
      <w:pPr>
        <w:spacing w:after="0" w:line="281" w:lineRule="auto"/>
        <w:ind w:left="1973" w:right="0" w:hanging="96"/>
        <w:rPr>
          <w:sz w:val="24"/>
          <w:szCs w:val="24"/>
        </w:rPr>
      </w:pPr>
    </w:p>
    <w:p w:rsidR="00CF4869" w:rsidRPr="00AA77CF" w:rsidRDefault="00CF4869">
      <w:pPr>
        <w:spacing w:after="0" w:line="281" w:lineRule="auto"/>
        <w:ind w:left="1973" w:right="0" w:hanging="96"/>
        <w:rPr>
          <w:sz w:val="24"/>
          <w:szCs w:val="24"/>
        </w:rPr>
      </w:pPr>
    </w:p>
    <w:p w:rsidR="00CF4869" w:rsidRPr="00AA77CF" w:rsidRDefault="008F11AF" w:rsidP="009C6BBA">
      <w:pPr>
        <w:spacing w:after="0" w:line="281" w:lineRule="auto"/>
        <w:ind w:left="1973" w:right="0" w:hanging="96"/>
        <w:rPr>
          <w:sz w:val="24"/>
          <w:szCs w:val="24"/>
        </w:rPr>
      </w:pPr>
      <w:r>
        <w:rPr>
          <w:sz w:val="36"/>
        </w:rPr>
        <w:t xml:space="preserve">                </w:t>
      </w:r>
      <w:r w:rsidR="00CF4869">
        <w:rPr>
          <w:sz w:val="36"/>
        </w:rPr>
        <w:t>ПОЛОЖЕНИЕ</w:t>
      </w:r>
    </w:p>
    <w:p w:rsidR="00CF4869" w:rsidRDefault="00CF4869">
      <w:pPr>
        <w:spacing w:after="0" w:line="281" w:lineRule="auto"/>
        <w:ind w:left="1973" w:right="0" w:hanging="96"/>
        <w:rPr>
          <w:sz w:val="36"/>
        </w:rPr>
      </w:pPr>
    </w:p>
    <w:p w:rsidR="00CF4869" w:rsidRDefault="00CF4869">
      <w:pPr>
        <w:spacing w:after="0" w:line="281" w:lineRule="auto"/>
        <w:ind w:left="1973" w:right="0" w:hanging="96"/>
        <w:rPr>
          <w:sz w:val="36"/>
        </w:rPr>
      </w:pPr>
    </w:p>
    <w:p w:rsidR="00047ADC" w:rsidRDefault="00A867B9">
      <w:pPr>
        <w:spacing w:after="0" w:line="281" w:lineRule="auto"/>
        <w:ind w:left="1973" w:right="0" w:hanging="96"/>
        <w:rPr>
          <w:szCs w:val="28"/>
        </w:rPr>
      </w:pPr>
      <w:r w:rsidRPr="00047ADC">
        <w:rPr>
          <w:szCs w:val="28"/>
        </w:rPr>
        <w:t xml:space="preserve">о школьного ученического самоуправления </w:t>
      </w:r>
    </w:p>
    <w:p w:rsidR="008D76E9" w:rsidRPr="00047ADC" w:rsidRDefault="00A867B9">
      <w:pPr>
        <w:spacing w:after="0" w:line="281" w:lineRule="auto"/>
        <w:ind w:left="1973" w:right="0" w:hanging="96"/>
        <w:rPr>
          <w:szCs w:val="28"/>
        </w:rPr>
      </w:pPr>
      <w:r w:rsidRPr="00047ADC">
        <w:rPr>
          <w:szCs w:val="28"/>
        </w:rPr>
        <w:t xml:space="preserve"> (ученического совета) </w:t>
      </w:r>
      <w:proofErr w:type="spellStart"/>
      <w:r w:rsidR="00CF4869" w:rsidRPr="00047ADC">
        <w:rPr>
          <w:szCs w:val="28"/>
        </w:rPr>
        <w:t>Тимошинской</w:t>
      </w:r>
      <w:proofErr w:type="spellEnd"/>
      <w:r w:rsidR="00CF4869" w:rsidRPr="00047ADC">
        <w:rPr>
          <w:szCs w:val="28"/>
        </w:rPr>
        <w:t xml:space="preserve"> школы</w:t>
      </w:r>
    </w:p>
    <w:p w:rsidR="008D76E9" w:rsidRPr="00047ADC" w:rsidRDefault="008D76E9">
      <w:pPr>
        <w:spacing w:after="0" w:line="259" w:lineRule="auto"/>
        <w:ind w:left="0" w:right="310" w:firstLine="0"/>
        <w:jc w:val="center"/>
        <w:rPr>
          <w:szCs w:val="28"/>
        </w:rPr>
      </w:pPr>
    </w:p>
    <w:p w:rsidR="008D76E9" w:rsidRPr="00047ADC" w:rsidRDefault="008D76E9">
      <w:pPr>
        <w:spacing w:after="0" w:line="259" w:lineRule="auto"/>
        <w:ind w:left="0" w:right="310" w:firstLine="0"/>
        <w:jc w:val="center"/>
        <w:rPr>
          <w:szCs w:val="28"/>
        </w:rPr>
      </w:pPr>
    </w:p>
    <w:p w:rsidR="008D76E9" w:rsidRDefault="008D76E9">
      <w:pPr>
        <w:spacing w:after="0" w:line="259" w:lineRule="auto"/>
        <w:ind w:left="0" w:right="310" w:firstLine="0"/>
        <w:jc w:val="center"/>
      </w:pPr>
    </w:p>
    <w:p w:rsidR="008D76E9" w:rsidRDefault="008D76E9">
      <w:pPr>
        <w:spacing w:after="0" w:line="259" w:lineRule="auto"/>
        <w:ind w:left="0" w:right="310" w:firstLine="0"/>
        <w:jc w:val="center"/>
      </w:pPr>
    </w:p>
    <w:p w:rsidR="008D76E9" w:rsidRDefault="008D76E9">
      <w:pPr>
        <w:spacing w:after="0" w:line="259" w:lineRule="auto"/>
        <w:ind w:left="0" w:right="310" w:firstLine="0"/>
        <w:jc w:val="center"/>
      </w:pPr>
    </w:p>
    <w:p w:rsidR="008D76E9" w:rsidRDefault="008D76E9">
      <w:pPr>
        <w:spacing w:after="0" w:line="259" w:lineRule="auto"/>
        <w:ind w:left="0" w:right="310" w:firstLine="0"/>
        <w:jc w:val="center"/>
      </w:pPr>
    </w:p>
    <w:p w:rsidR="008D76E9" w:rsidRDefault="008D76E9">
      <w:pPr>
        <w:spacing w:after="0" w:line="259" w:lineRule="auto"/>
        <w:ind w:left="0" w:right="310" w:firstLine="0"/>
        <w:jc w:val="center"/>
      </w:pPr>
    </w:p>
    <w:p w:rsidR="008D76E9" w:rsidRDefault="008D76E9">
      <w:pPr>
        <w:spacing w:after="0" w:line="259" w:lineRule="auto"/>
        <w:ind w:left="0" w:right="310" w:firstLine="0"/>
        <w:jc w:val="center"/>
      </w:pPr>
    </w:p>
    <w:p w:rsidR="008D76E9" w:rsidRDefault="008D76E9">
      <w:pPr>
        <w:spacing w:after="0" w:line="259" w:lineRule="auto"/>
        <w:ind w:left="0" w:right="310" w:firstLine="0"/>
        <w:jc w:val="center"/>
      </w:pPr>
    </w:p>
    <w:p w:rsidR="008D76E9" w:rsidRDefault="008D76E9">
      <w:pPr>
        <w:spacing w:after="0" w:line="259" w:lineRule="auto"/>
        <w:ind w:left="0" w:right="310" w:firstLine="0"/>
        <w:jc w:val="center"/>
      </w:pPr>
    </w:p>
    <w:p w:rsidR="008D76E9" w:rsidRDefault="008D76E9">
      <w:pPr>
        <w:spacing w:after="0" w:line="259" w:lineRule="auto"/>
        <w:ind w:left="0" w:right="310" w:firstLine="0"/>
        <w:jc w:val="center"/>
      </w:pPr>
    </w:p>
    <w:p w:rsidR="008D76E9" w:rsidRDefault="008D76E9">
      <w:pPr>
        <w:spacing w:after="0" w:line="259" w:lineRule="auto"/>
        <w:ind w:left="0" w:right="310" w:firstLine="0"/>
        <w:jc w:val="center"/>
      </w:pPr>
    </w:p>
    <w:p w:rsidR="008D76E9" w:rsidRDefault="008D76E9">
      <w:pPr>
        <w:spacing w:after="0" w:line="259" w:lineRule="auto"/>
        <w:ind w:left="0" w:right="310" w:firstLine="0"/>
        <w:jc w:val="center"/>
      </w:pPr>
    </w:p>
    <w:p w:rsidR="008D76E9" w:rsidRDefault="008D76E9">
      <w:pPr>
        <w:spacing w:after="0" w:line="259" w:lineRule="auto"/>
        <w:ind w:left="0" w:right="310" w:firstLine="0"/>
        <w:jc w:val="center"/>
      </w:pPr>
    </w:p>
    <w:p w:rsidR="008D76E9" w:rsidRDefault="008D76E9">
      <w:pPr>
        <w:spacing w:after="0" w:line="259" w:lineRule="auto"/>
        <w:ind w:left="0" w:right="310" w:firstLine="0"/>
        <w:jc w:val="center"/>
      </w:pPr>
    </w:p>
    <w:p w:rsidR="008D76E9" w:rsidRDefault="008D76E9">
      <w:pPr>
        <w:spacing w:after="0" w:line="259" w:lineRule="auto"/>
        <w:ind w:left="0" w:right="310" w:firstLine="0"/>
        <w:jc w:val="center"/>
      </w:pPr>
    </w:p>
    <w:p w:rsidR="00CF4869" w:rsidRPr="00047ADC" w:rsidRDefault="00CF4869" w:rsidP="00047ADC">
      <w:pPr>
        <w:spacing w:after="27" w:line="259" w:lineRule="auto"/>
        <w:ind w:left="0" w:right="310" w:firstLine="0"/>
        <w:jc w:val="center"/>
      </w:pPr>
    </w:p>
    <w:p w:rsidR="00AA77CF" w:rsidRPr="00DA035D" w:rsidRDefault="00CF4869" w:rsidP="00DA035D">
      <w:pPr>
        <w:spacing w:after="33" w:line="259" w:lineRule="auto"/>
        <w:ind w:right="393"/>
        <w:jc w:val="center"/>
        <w:rPr>
          <w:szCs w:val="28"/>
        </w:rPr>
      </w:pPr>
      <w:r w:rsidRPr="00047ADC">
        <w:rPr>
          <w:szCs w:val="28"/>
        </w:rPr>
        <w:t>с. Тимошино, 2024</w:t>
      </w:r>
    </w:p>
    <w:p w:rsidR="00AA77CF" w:rsidRDefault="00AA77CF">
      <w:pPr>
        <w:spacing w:after="33" w:line="259" w:lineRule="auto"/>
        <w:ind w:right="393"/>
        <w:jc w:val="center"/>
      </w:pPr>
    </w:p>
    <w:p w:rsidR="00AA77CF" w:rsidRDefault="00AA77CF">
      <w:pPr>
        <w:spacing w:after="33" w:line="259" w:lineRule="auto"/>
        <w:ind w:right="393"/>
        <w:jc w:val="center"/>
      </w:pPr>
    </w:p>
    <w:p w:rsidR="008D76E9" w:rsidRDefault="008F11AF">
      <w:pPr>
        <w:spacing w:after="0" w:line="259" w:lineRule="auto"/>
        <w:ind w:right="407"/>
        <w:jc w:val="center"/>
      </w:pPr>
      <w:r>
        <w:rPr>
          <w:b/>
          <w:sz w:val="24"/>
        </w:rPr>
        <w:t>1.</w:t>
      </w:r>
      <w:r>
        <w:rPr>
          <w:b/>
        </w:rPr>
        <w:t>Общиеположения.</w:t>
      </w:r>
    </w:p>
    <w:p w:rsidR="008D76E9" w:rsidRDefault="008D76E9">
      <w:pPr>
        <w:spacing w:after="117" w:line="259" w:lineRule="auto"/>
        <w:ind w:left="120" w:right="0" w:firstLine="0"/>
      </w:pPr>
    </w:p>
    <w:p w:rsidR="008D76E9" w:rsidRDefault="008F11AF">
      <w:pPr>
        <w:numPr>
          <w:ilvl w:val="0"/>
          <w:numId w:val="1"/>
        </w:numPr>
        <w:ind w:right="482"/>
      </w:pPr>
      <w:r>
        <w:t xml:space="preserve">1.Школьный ученический совет является выборным органом ученического самоуправления школы. </w:t>
      </w:r>
    </w:p>
    <w:p w:rsidR="008D76E9" w:rsidRDefault="008D76E9">
      <w:pPr>
        <w:spacing w:after="97" w:line="259" w:lineRule="auto"/>
        <w:ind w:left="120" w:right="0" w:firstLine="0"/>
      </w:pPr>
    </w:p>
    <w:p w:rsidR="008D76E9" w:rsidRDefault="008F11AF">
      <w:pPr>
        <w:spacing w:after="1" w:line="278" w:lineRule="auto"/>
        <w:ind w:left="95" w:right="814" w:firstLine="0"/>
        <w:jc w:val="both"/>
      </w:pPr>
      <w:r>
        <w:rPr>
          <w:sz w:val="24"/>
        </w:rPr>
        <w:t>1.2</w:t>
      </w:r>
      <w:r>
        <w:t xml:space="preserve">. В своей деятельности ученический совет руководствуется Законом РФ «Об образовании», Конвенцией ООН о правах ребёнка, </w:t>
      </w:r>
      <w:r>
        <w:t>Уставом школы, а также настоящим Положением и локально– правовыми актами школы.</w:t>
      </w:r>
    </w:p>
    <w:p w:rsidR="008D76E9" w:rsidRDefault="008D76E9">
      <w:pPr>
        <w:spacing w:after="176" w:line="259" w:lineRule="auto"/>
        <w:ind w:left="120" w:right="0" w:firstLine="0"/>
      </w:pPr>
    </w:p>
    <w:p w:rsidR="008D76E9" w:rsidRDefault="008F11AF">
      <w:pPr>
        <w:spacing w:after="3" w:line="259" w:lineRule="auto"/>
        <w:ind w:left="115" w:right="0"/>
      </w:pPr>
      <w:r>
        <w:rPr>
          <w:b/>
        </w:rPr>
        <w:t xml:space="preserve">2.Целиизадачишкольногоученическогосовета. </w:t>
      </w:r>
    </w:p>
    <w:p w:rsidR="008D76E9" w:rsidRDefault="008D76E9">
      <w:pPr>
        <w:spacing w:after="156" w:line="259" w:lineRule="auto"/>
        <w:ind w:left="120" w:right="0" w:firstLine="0"/>
      </w:pPr>
    </w:p>
    <w:p w:rsidR="008D76E9" w:rsidRDefault="008F11AF">
      <w:pPr>
        <w:ind w:left="129" w:right="482"/>
      </w:pPr>
      <w:r>
        <w:t xml:space="preserve">2.1. Целями деятельностишкольногоученическогосовета(УС)являются: </w:t>
      </w:r>
    </w:p>
    <w:p w:rsidR="008D76E9" w:rsidRDefault="008D76E9">
      <w:pPr>
        <w:spacing w:after="93" w:line="259" w:lineRule="auto"/>
        <w:ind w:left="120" w:right="0" w:firstLine="0"/>
      </w:pPr>
    </w:p>
    <w:p w:rsidR="008D76E9" w:rsidRDefault="008F11AF">
      <w:pPr>
        <w:numPr>
          <w:ilvl w:val="0"/>
          <w:numId w:val="2"/>
        </w:numPr>
        <w:ind w:left="282" w:right="482" w:hanging="163"/>
      </w:pPr>
      <w:r>
        <w:t xml:space="preserve">Усилениеролишкольников в решении вопросов школьной жизни; </w:t>
      </w:r>
    </w:p>
    <w:p w:rsidR="008D76E9" w:rsidRDefault="008D76E9">
      <w:pPr>
        <w:spacing w:after="89" w:line="259" w:lineRule="auto"/>
        <w:ind w:left="120" w:right="0" w:firstLine="0"/>
      </w:pPr>
    </w:p>
    <w:p w:rsidR="008D76E9" w:rsidRDefault="008F11AF">
      <w:pPr>
        <w:numPr>
          <w:ilvl w:val="0"/>
          <w:numId w:val="2"/>
        </w:numPr>
        <w:ind w:left="282" w:right="482" w:hanging="163"/>
      </w:pPr>
      <w:r>
        <w:t xml:space="preserve">Воспитание школьников в духе демократическойкультуры, социальной ответственности и гражданской активности; </w:t>
      </w:r>
    </w:p>
    <w:p w:rsidR="008D76E9" w:rsidRDefault="008D76E9">
      <w:pPr>
        <w:spacing w:after="133" w:line="259" w:lineRule="auto"/>
        <w:ind w:left="120" w:right="0" w:firstLine="0"/>
      </w:pPr>
    </w:p>
    <w:p w:rsidR="008D76E9" w:rsidRDefault="008F11AF">
      <w:pPr>
        <w:ind w:left="129" w:right="482"/>
      </w:pPr>
      <w:r>
        <w:t>2.</w:t>
      </w:r>
      <w:r w:rsidR="00CF4869">
        <w:t xml:space="preserve">2. </w:t>
      </w:r>
      <w:r>
        <w:t xml:space="preserve">Задачамидеятельности школьногоученическогосоветаявляются: </w:t>
      </w:r>
    </w:p>
    <w:p w:rsidR="008D76E9" w:rsidRDefault="008D76E9">
      <w:pPr>
        <w:spacing w:after="144" w:line="259" w:lineRule="auto"/>
        <w:ind w:left="120" w:right="0" w:firstLine="0"/>
      </w:pPr>
    </w:p>
    <w:p w:rsidR="008D76E9" w:rsidRDefault="008F11AF">
      <w:pPr>
        <w:numPr>
          <w:ilvl w:val="0"/>
          <w:numId w:val="3"/>
        </w:numPr>
        <w:ind w:right="482" w:hanging="350"/>
      </w:pPr>
      <w:r>
        <w:t xml:space="preserve">-Представление интересов учащихся в процессе управления школой </w:t>
      </w:r>
      <w:r>
        <w:tab/>
      </w:r>
    </w:p>
    <w:p w:rsidR="008D76E9" w:rsidRDefault="008F11AF">
      <w:pPr>
        <w:numPr>
          <w:ilvl w:val="0"/>
          <w:numId w:val="3"/>
        </w:numPr>
        <w:spacing w:after="68"/>
        <w:ind w:right="482" w:hanging="350"/>
      </w:pPr>
      <w:r>
        <w:t>- Развитие творче</w:t>
      </w:r>
      <w:r>
        <w:t>ства, инициативы, формирование активной гражданской  пози</w:t>
      </w:r>
      <w:r w:rsidR="00AA77CF">
        <w:t>ции</w:t>
      </w:r>
      <w:r>
        <w:t xml:space="preserve"> школьников; </w:t>
      </w:r>
      <w:r>
        <w:tab/>
      </w:r>
    </w:p>
    <w:p w:rsidR="008D76E9" w:rsidRDefault="008F11AF">
      <w:pPr>
        <w:numPr>
          <w:ilvl w:val="0"/>
          <w:numId w:val="3"/>
        </w:numPr>
        <w:ind w:right="482" w:hanging="350"/>
      </w:pPr>
      <w:r>
        <w:t xml:space="preserve">- Поддержкаи развитие инициатив учащихся в школьной общественной жизни; </w:t>
      </w:r>
    </w:p>
    <w:p w:rsidR="008D76E9" w:rsidRDefault="008F11AF" w:rsidP="00CF4869">
      <w:pPr>
        <w:numPr>
          <w:ilvl w:val="0"/>
          <w:numId w:val="3"/>
        </w:numPr>
        <w:ind w:right="482" w:hanging="350"/>
      </w:pPr>
      <w:r>
        <w:t>- Создание условий для самовыражения, самоутверждения и реализации  каждой личности через представление широ</w:t>
      </w:r>
      <w:r>
        <w:t xml:space="preserve">кого выбора направлений,  видов </w:t>
      </w:r>
      <w:r w:rsidR="00CF4869">
        <w:t>деятельности;</w:t>
      </w:r>
      <w:r>
        <w:tab/>
      </w:r>
      <w:r>
        <w:tab/>
      </w:r>
    </w:p>
    <w:p w:rsidR="008D76E9" w:rsidRDefault="008F11AF">
      <w:pPr>
        <w:numPr>
          <w:ilvl w:val="0"/>
          <w:numId w:val="3"/>
        </w:numPr>
        <w:ind w:right="482" w:hanging="350"/>
      </w:pPr>
      <w:r>
        <w:t xml:space="preserve">- Защитаправ учащихся; </w:t>
      </w:r>
    </w:p>
    <w:p w:rsidR="008D76E9" w:rsidRDefault="008F11AF">
      <w:pPr>
        <w:numPr>
          <w:ilvl w:val="0"/>
          <w:numId w:val="3"/>
        </w:numPr>
        <w:spacing w:after="31"/>
        <w:ind w:right="482" w:hanging="350"/>
      </w:pPr>
      <w:r>
        <w:t xml:space="preserve">- Формирование активной жизненной позиции подростков, развитие лидерских и коммуникативных качеств школьников; </w:t>
      </w:r>
    </w:p>
    <w:p w:rsidR="008D76E9" w:rsidRDefault="008F11AF">
      <w:pPr>
        <w:numPr>
          <w:ilvl w:val="0"/>
          <w:numId w:val="3"/>
        </w:numPr>
        <w:ind w:right="482" w:hanging="350"/>
      </w:pPr>
      <w:r>
        <w:t>- Создание условий для развития отношений заботы друг одруге, о школе, о</w:t>
      </w:r>
      <w:r>
        <w:t xml:space="preserve"> младших,взаимоуважениедетейи взрослых. </w:t>
      </w:r>
    </w:p>
    <w:p w:rsidR="008D76E9" w:rsidRDefault="008D76E9">
      <w:pPr>
        <w:spacing w:after="213" w:line="259" w:lineRule="auto"/>
        <w:ind w:left="0" w:right="38" w:firstLine="0"/>
        <w:jc w:val="right"/>
      </w:pPr>
    </w:p>
    <w:p w:rsidR="008D76E9" w:rsidRDefault="008D76E9">
      <w:pPr>
        <w:spacing w:after="68" w:line="259" w:lineRule="auto"/>
        <w:ind w:left="120" w:right="0" w:firstLine="0"/>
      </w:pPr>
    </w:p>
    <w:p w:rsidR="008D76E9" w:rsidRDefault="008F11AF">
      <w:pPr>
        <w:spacing w:after="41" w:line="259" w:lineRule="auto"/>
        <w:ind w:left="687" w:right="0"/>
      </w:pPr>
      <w:r>
        <w:rPr>
          <w:b/>
        </w:rPr>
        <w:t xml:space="preserve">3.Компетенцияученическогосовета: </w:t>
      </w:r>
    </w:p>
    <w:p w:rsidR="008D76E9" w:rsidRDefault="008F11AF">
      <w:pPr>
        <w:numPr>
          <w:ilvl w:val="0"/>
          <w:numId w:val="3"/>
        </w:numPr>
        <w:spacing w:after="27"/>
        <w:ind w:right="482" w:hanging="350"/>
      </w:pPr>
      <w:r>
        <w:t xml:space="preserve">планирует и организует внеклассную и внешкольную работу обучающихся, утверждает план проведения важнейших ученических мероприятий; </w:t>
      </w:r>
    </w:p>
    <w:p w:rsidR="008D76E9" w:rsidRDefault="008F11AF">
      <w:pPr>
        <w:numPr>
          <w:ilvl w:val="0"/>
          <w:numId w:val="3"/>
        </w:numPr>
        <w:ind w:right="482" w:hanging="350"/>
      </w:pPr>
      <w:r>
        <w:t>координирует деятельность всех органов и объеди</w:t>
      </w:r>
      <w:r>
        <w:t xml:space="preserve">нений обучающихся; </w:t>
      </w:r>
    </w:p>
    <w:p w:rsidR="008D76E9" w:rsidRDefault="008F11AF">
      <w:pPr>
        <w:numPr>
          <w:ilvl w:val="0"/>
          <w:numId w:val="3"/>
        </w:numPr>
        <w:ind w:right="482" w:hanging="350"/>
      </w:pPr>
      <w:r>
        <w:t xml:space="preserve">устанавливает шефство старших классов над младшими; </w:t>
      </w:r>
    </w:p>
    <w:p w:rsidR="008D76E9" w:rsidRDefault="008F11AF">
      <w:pPr>
        <w:numPr>
          <w:ilvl w:val="0"/>
          <w:numId w:val="3"/>
        </w:numPr>
        <w:spacing w:after="27"/>
        <w:ind w:right="482" w:hanging="350"/>
      </w:pPr>
      <w:r>
        <w:t xml:space="preserve">организует самообслуживаниеучащихся, ихдежурство,поддержание дисциплины и порядка в Учреждении; </w:t>
      </w:r>
    </w:p>
    <w:p w:rsidR="008D76E9" w:rsidRDefault="008F11AF">
      <w:pPr>
        <w:numPr>
          <w:ilvl w:val="0"/>
          <w:numId w:val="3"/>
        </w:numPr>
        <w:ind w:right="482" w:hanging="350"/>
      </w:pPr>
      <w:r>
        <w:t xml:space="preserve">решает вопросыпоощренияи наказанияобучающихся; </w:t>
      </w:r>
    </w:p>
    <w:p w:rsidR="008D76E9" w:rsidRDefault="008F11AF">
      <w:pPr>
        <w:numPr>
          <w:ilvl w:val="0"/>
          <w:numId w:val="3"/>
        </w:numPr>
        <w:ind w:right="482" w:hanging="350"/>
      </w:pPr>
      <w:r>
        <w:t>создает свои комиссии по отдельным нап</w:t>
      </w:r>
      <w:r>
        <w:t>равлениям деятельности</w:t>
      </w:r>
    </w:p>
    <w:p w:rsidR="00480003" w:rsidRDefault="00480003" w:rsidP="00480003">
      <w:pPr>
        <w:ind w:left="504" w:right="482" w:firstLine="0"/>
      </w:pPr>
    </w:p>
    <w:p w:rsidR="008D76E9" w:rsidRDefault="008F11AF" w:rsidP="00480003">
      <w:pPr>
        <w:pStyle w:val="1"/>
        <w:ind w:right="434"/>
      </w:pPr>
      <w:r>
        <w:t>4.Порядок формирования и структура школьного ученического совета</w:t>
      </w:r>
    </w:p>
    <w:p w:rsidR="008D76E9" w:rsidRDefault="008F11AF">
      <w:pPr>
        <w:ind w:left="119" w:right="482" w:firstLine="566"/>
      </w:pPr>
      <w:r>
        <w:rPr>
          <w:rFonts w:ascii="Calibri" w:eastAsia="Calibri" w:hAnsi="Calibri" w:cs="Calibri"/>
          <w:sz w:val="22"/>
        </w:rPr>
        <w:t>4.</w:t>
      </w:r>
      <w:r w:rsidR="00CF4869">
        <w:rPr>
          <w:rFonts w:ascii="Calibri" w:eastAsia="Calibri" w:hAnsi="Calibri" w:cs="Calibri"/>
          <w:sz w:val="22"/>
        </w:rPr>
        <w:t xml:space="preserve">1. </w:t>
      </w:r>
      <w:r>
        <w:t xml:space="preserve">Ежегодносиспользованием процедуры выборов формируется Большой ученический совет по одному представителю от </w:t>
      </w:r>
      <w:r w:rsidR="00AA77CF">
        <w:t>6</w:t>
      </w:r>
      <w:r>
        <w:t xml:space="preserve">- 9классов. </w:t>
      </w:r>
    </w:p>
    <w:p w:rsidR="008D76E9" w:rsidRDefault="008F11AF">
      <w:pPr>
        <w:ind w:left="687" w:right="482"/>
      </w:pPr>
      <w:r>
        <w:t xml:space="preserve">Участие в выборах является свободным и добровольным. </w:t>
      </w:r>
    </w:p>
    <w:p w:rsidR="008D76E9" w:rsidRDefault="008F11AF">
      <w:pPr>
        <w:ind w:left="119" w:right="482" w:firstLine="566"/>
      </w:pPr>
      <w:r>
        <w:t xml:space="preserve">Выборы проводятся голосованием при условии получения согласия лиц быть избранными в ученический совет. </w:t>
      </w:r>
    </w:p>
    <w:p w:rsidR="008D76E9" w:rsidRDefault="008F11AF">
      <w:pPr>
        <w:ind w:left="119" w:right="482" w:firstLine="566"/>
      </w:pPr>
      <w:r>
        <w:t xml:space="preserve">Список избранных членов в ученический совет направляется руководителю Учреждения. </w:t>
      </w:r>
    </w:p>
    <w:p w:rsidR="008D76E9" w:rsidRDefault="008F11AF">
      <w:pPr>
        <w:spacing w:after="1" w:line="278" w:lineRule="auto"/>
        <w:ind w:left="95" w:right="1029" w:firstLine="556"/>
        <w:jc w:val="both"/>
      </w:pPr>
      <w:r>
        <w:t>Выборы считаютс</w:t>
      </w:r>
      <w:r>
        <w:t xml:space="preserve">я состоявшимися, если в них участвовало не менее половины имеющих право участия в соответствующих выборах. Избранными считаются кандидаты, за которых проголосовало наибольшее количество лиц, принявших участие в выборах. </w:t>
      </w:r>
    </w:p>
    <w:p w:rsidR="008D76E9" w:rsidRDefault="008F11AF">
      <w:pPr>
        <w:ind w:left="119" w:right="482" w:firstLine="566"/>
      </w:pPr>
      <w:r>
        <w:t>Список кандидатов может формировать</w:t>
      </w:r>
      <w:r>
        <w:t xml:space="preserve">ся путем самовыдвижения, по рекомендации органов управления учреждением. </w:t>
      </w:r>
    </w:p>
    <w:p w:rsidR="008D76E9" w:rsidRDefault="008F11AF">
      <w:pPr>
        <w:spacing w:after="1" w:line="278" w:lineRule="auto"/>
        <w:ind w:left="95" w:right="922" w:firstLine="556"/>
        <w:jc w:val="both"/>
      </w:pPr>
      <w:r>
        <w:t>Участники выборов вправе законными методами проводить агитацию, т.е. побуждать илидействовать, с целью побудить другихучастников к участию в выборахи/или кголосованию «за»или «против</w:t>
      </w:r>
      <w:r>
        <w:t xml:space="preserve">» определенныхкандидатов. </w:t>
      </w:r>
    </w:p>
    <w:p w:rsidR="008D76E9" w:rsidRDefault="008F11AF">
      <w:pPr>
        <w:ind w:left="119" w:right="482" w:firstLine="566"/>
      </w:pPr>
      <w:r>
        <w:t xml:space="preserve">Подготовка и проведение всех мероприятий, связанных с выборами, должны осуществляться открыто и гласно. </w:t>
      </w:r>
    </w:p>
    <w:p w:rsidR="008D76E9" w:rsidRDefault="008F11AF">
      <w:pPr>
        <w:ind w:left="687" w:right="482"/>
      </w:pPr>
      <w:r>
        <w:t xml:space="preserve">Проведениевсехвыборныхсобранийоформляетсяпротоколами. </w:t>
      </w:r>
    </w:p>
    <w:p w:rsidR="008D76E9" w:rsidRDefault="008F11AF">
      <w:pPr>
        <w:spacing w:after="1" w:line="278" w:lineRule="auto"/>
        <w:ind w:left="95" w:right="994" w:firstLine="556"/>
        <w:jc w:val="both"/>
      </w:pPr>
      <w:r>
        <w:t>В случае выявления нарушений в ходе проведения выборов Руководитель У</w:t>
      </w:r>
      <w:r>
        <w:t xml:space="preserve">чреждения объявляет выборы несостоявшимися и недействительными, после чего выборы проводятся повторно. </w:t>
      </w:r>
    </w:p>
    <w:p w:rsidR="008D76E9" w:rsidRDefault="008F11AF">
      <w:pPr>
        <w:ind w:left="119" w:right="482" w:firstLine="566"/>
      </w:pPr>
      <w:r>
        <w:t xml:space="preserve">4.2. Ученическийсовет возглавляет председатель, избираемыйиз числа членов ученическогосовета. </w:t>
      </w:r>
    </w:p>
    <w:p w:rsidR="008D76E9" w:rsidRDefault="008F11AF">
      <w:pPr>
        <w:spacing w:after="1" w:line="278" w:lineRule="auto"/>
        <w:ind w:left="95" w:right="1455" w:firstLine="556"/>
        <w:jc w:val="both"/>
      </w:pPr>
      <w:r>
        <w:lastRenderedPageBreak/>
        <w:t>Для организации и координации текущей работы, ведения про</w:t>
      </w:r>
      <w:r>
        <w:t xml:space="preserve">токолов заседаний и иной документации ученического совета избирается секретарь Большого ученического совета. </w:t>
      </w:r>
    </w:p>
    <w:p w:rsidR="008D76E9" w:rsidRDefault="008F11AF">
      <w:pPr>
        <w:ind w:left="119" w:right="482" w:firstLine="566"/>
      </w:pPr>
      <w:r>
        <w:t xml:space="preserve">Председатель, заместитель председателяи секретарь ученического совета избираются на первом заседании ученического совета. </w:t>
      </w:r>
    </w:p>
    <w:p w:rsidR="008D76E9" w:rsidRDefault="008F11AF">
      <w:pPr>
        <w:ind w:left="119" w:right="482" w:firstLine="566"/>
      </w:pPr>
      <w:r>
        <w:t>Ученический совет вправ</w:t>
      </w:r>
      <w:r>
        <w:t xml:space="preserve">е в любое время переизбрать председателя, заместителя председателяи секретаря. </w:t>
      </w:r>
    </w:p>
    <w:p w:rsidR="008D76E9" w:rsidRDefault="008D76E9">
      <w:pPr>
        <w:spacing w:after="136" w:line="259" w:lineRule="auto"/>
        <w:ind w:left="110" w:right="0" w:firstLine="0"/>
      </w:pPr>
    </w:p>
    <w:p w:rsidR="008D76E9" w:rsidRDefault="008F11AF">
      <w:pPr>
        <w:numPr>
          <w:ilvl w:val="0"/>
          <w:numId w:val="4"/>
        </w:numPr>
        <w:spacing w:after="27" w:line="259" w:lineRule="auto"/>
        <w:ind w:left="961" w:right="0" w:hanging="284"/>
      </w:pPr>
      <w:r>
        <w:rPr>
          <w:b/>
        </w:rPr>
        <w:t xml:space="preserve">Форма работы ученического совета. </w:t>
      </w:r>
    </w:p>
    <w:p w:rsidR="008D76E9" w:rsidRDefault="008F11AF">
      <w:pPr>
        <w:ind w:left="119" w:right="482" w:firstLine="566"/>
      </w:pPr>
      <w:r>
        <w:t xml:space="preserve">5.1. Организационной формой работы Большого ученического совета Учреждения являются заседания, которые проводятся по мере необходимости, но не реже1раза в полугодие. </w:t>
      </w:r>
    </w:p>
    <w:p w:rsidR="008D76E9" w:rsidRDefault="008F11AF">
      <w:pPr>
        <w:spacing w:after="33"/>
        <w:ind w:left="687" w:right="482"/>
      </w:pPr>
      <w:r>
        <w:t xml:space="preserve">Внеочередные заседания проводятся: </w:t>
      </w:r>
    </w:p>
    <w:p w:rsidR="008D76E9" w:rsidRDefault="00AA326C">
      <w:pPr>
        <w:numPr>
          <w:ilvl w:val="1"/>
          <w:numId w:val="4"/>
        </w:numPr>
        <w:ind w:right="482" w:hanging="269"/>
      </w:pPr>
      <w:r>
        <w:t xml:space="preserve">По инициативе председателя; </w:t>
      </w:r>
    </w:p>
    <w:p w:rsidR="008D76E9" w:rsidRDefault="008F11AF">
      <w:pPr>
        <w:numPr>
          <w:ilvl w:val="1"/>
          <w:numId w:val="4"/>
        </w:numPr>
        <w:ind w:right="482" w:hanging="269"/>
      </w:pPr>
      <w:r>
        <w:t xml:space="preserve">по требованию руководителя образовательного учреждения; </w:t>
      </w:r>
    </w:p>
    <w:p w:rsidR="008D76E9" w:rsidRDefault="008F11AF">
      <w:pPr>
        <w:numPr>
          <w:ilvl w:val="1"/>
          <w:numId w:val="4"/>
        </w:numPr>
        <w:ind w:right="482" w:hanging="269"/>
      </w:pPr>
      <w:r>
        <w:t>по заявлению членов самоуправления,подписанному1/2или более частями членов от списочного состава самоуправления.</w:t>
      </w:r>
    </w:p>
    <w:p w:rsidR="008D76E9" w:rsidRDefault="008F11AF">
      <w:pPr>
        <w:ind w:left="119" w:right="482" w:firstLine="566"/>
      </w:pPr>
      <w:r>
        <w:t>Заседания ученического совета являются правомочными, если в них принимают участие не м</w:t>
      </w:r>
      <w:r>
        <w:t xml:space="preserve">енее половины от общего числа членов самоуправления. </w:t>
      </w:r>
    </w:p>
    <w:p w:rsidR="008D76E9" w:rsidRDefault="008F11AF">
      <w:pPr>
        <w:ind w:left="119" w:right="482" w:firstLine="566"/>
      </w:pPr>
      <w:r>
        <w:t>Вслучае, когдаколичествочленов ученическогосоветастановится менее половины количества,предусмотренногоуставом, оставшиеся члены самоуправления должны принять решение опроведениидополнительных выборов. Н</w:t>
      </w:r>
      <w:r>
        <w:t xml:space="preserve">овые члены должны быть избраны в течение одного месяца со дня выбытия из самоуправления предыдущих членов (время каникул в этот период не включается). </w:t>
      </w:r>
    </w:p>
    <w:p w:rsidR="008D76E9" w:rsidRDefault="008F11AF">
      <w:pPr>
        <w:ind w:left="119" w:right="482" w:firstLine="566"/>
      </w:pPr>
      <w:r>
        <w:t>До проведения довыборов оставшиеся члены самоуправления не вправе принимать никаких решений, кроме решен</w:t>
      </w:r>
      <w:r>
        <w:t xml:space="preserve">ия о проведении таких довыборов. </w:t>
      </w:r>
    </w:p>
    <w:p w:rsidR="008D76E9" w:rsidRDefault="008F11AF">
      <w:pPr>
        <w:ind w:left="119" w:right="482" w:firstLine="566"/>
      </w:pPr>
      <w:r>
        <w:t xml:space="preserve">Член ученического совета можетбыть выведениз егосоставапорешению самоуправления вслучае пропускаболее двухзаседанийподрядбез уважительнойпричины. </w:t>
      </w:r>
    </w:p>
    <w:p w:rsidR="008D76E9" w:rsidRDefault="008F11AF">
      <w:pPr>
        <w:ind w:left="119" w:right="482" w:firstLine="566"/>
      </w:pPr>
      <w:r>
        <w:t>Член самоуправления выводится из составаученическогосоветав следующихслучая</w:t>
      </w:r>
      <w:r>
        <w:t xml:space="preserve">х: </w:t>
      </w:r>
    </w:p>
    <w:p w:rsidR="008D76E9" w:rsidRDefault="008F11AF">
      <w:pPr>
        <w:numPr>
          <w:ilvl w:val="0"/>
          <w:numId w:val="5"/>
        </w:numPr>
        <w:ind w:right="482" w:firstLine="566"/>
      </w:pPr>
      <w:r>
        <w:t xml:space="preserve">поегожеланию,выраженномув письменной форме; </w:t>
      </w:r>
    </w:p>
    <w:p w:rsidR="008D76E9" w:rsidRDefault="008F11AF">
      <w:pPr>
        <w:numPr>
          <w:ilvl w:val="0"/>
          <w:numId w:val="5"/>
        </w:numPr>
        <w:ind w:right="482" w:firstLine="566"/>
      </w:pPr>
      <w:r>
        <w:t xml:space="preserve">в связи с окончанием Учрежденияилиотчислением (переводом) обучающегося. </w:t>
      </w:r>
    </w:p>
    <w:p w:rsidR="008D76E9" w:rsidRDefault="008F11AF">
      <w:pPr>
        <w:ind w:left="119" w:right="482" w:firstLine="566"/>
      </w:pPr>
      <w:r>
        <w:t xml:space="preserve">После вывода из состава самоуправления его члена ученический совет принимает меры для замещения выведенного члена в общем порядке. </w:t>
      </w:r>
    </w:p>
    <w:p w:rsidR="008D76E9" w:rsidRDefault="008F11AF">
      <w:pPr>
        <w:ind w:left="119" w:right="482" w:firstLine="566"/>
      </w:pPr>
      <w:r>
        <w:lastRenderedPageBreak/>
        <w:t>Ли</w:t>
      </w:r>
      <w:r>
        <w:t>цо, не являющееся членом самоуправления, но желающее принять участие в его работе, может быть приглашено на заседание, если против этого не возражает более половины членов самоуправления, присутствующих на заседании. Указанным лицам предоставляется в засед</w:t>
      </w:r>
      <w:r>
        <w:t xml:space="preserve">ании самоуправления право совещательного голоса. </w:t>
      </w:r>
    </w:p>
    <w:p w:rsidR="008D76E9" w:rsidRDefault="008F11AF">
      <w:pPr>
        <w:ind w:left="119" w:right="482" w:firstLine="566"/>
      </w:pPr>
      <w:r>
        <w:t xml:space="preserve">Решения ученического совета принимаются простым большинством голосов от числа присутствующих на заседании и имеющих право голоса. </w:t>
      </w:r>
    </w:p>
    <w:p w:rsidR="008D76E9" w:rsidRDefault="008F11AF">
      <w:pPr>
        <w:spacing w:after="7" w:line="259" w:lineRule="auto"/>
        <w:ind w:right="432"/>
        <w:jc w:val="center"/>
      </w:pPr>
      <w:r>
        <w:t xml:space="preserve">При равном количестве голосов решающим является голос председателя. </w:t>
      </w:r>
    </w:p>
    <w:p w:rsidR="00AA326C" w:rsidRDefault="008F11AF">
      <w:pPr>
        <w:numPr>
          <w:ilvl w:val="1"/>
          <w:numId w:val="6"/>
        </w:numPr>
        <w:ind w:right="482"/>
      </w:pPr>
      <w:r>
        <w:t xml:space="preserve">Заседания ученического совета оформляются протоколом. </w:t>
      </w:r>
    </w:p>
    <w:p w:rsidR="008D76E9" w:rsidRDefault="008F11AF" w:rsidP="00AA77CF">
      <w:pPr>
        <w:ind w:left="160" w:right="482" w:firstLine="0"/>
      </w:pPr>
      <w:r>
        <w:t xml:space="preserve">Протоколы </w:t>
      </w:r>
      <w:r w:rsidR="009C6BBA">
        <w:t>п</w:t>
      </w:r>
      <w:r>
        <w:t xml:space="preserve">одписываются председателем и секретарем. Секретарьобеспечивает сохранностьдокументацииУС. </w:t>
      </w:r>
    </w:p>
    <w:p w:rsidR="008D76E9" w:rsidRDefault="008F11AF" w:rsidP="00AA77CF">
      <w:pPr>
        <w:spacing w:after="93" w:line="259" w:lineRule="auto"/>
        <w:ind w:left="110" w:right="0" w:firstLine="0"/>
      </w:pPr>
      <w:r>
        <w:t xml:space="preserve">Представители Большого ученического совета не в праве выступать от имени Учреждения. </w:t>
      </w:r>
    </w:p>
    <w:p w:rsidR="008D76E9" w:rsidRDefault="008D76E9">
      <w:pPr>
        <w:spacing w:after="151" w:line="259" w:lineRule="auto"/>
        <w:ind w:left="110" w:right="0" w:firstLine="0"/>
      </w:pPr>
    </w:p>
    <w:p w:rsidR="008D76E9" w:rsidRDefault="008F11AF">
      <w:pPr>
        <w:spacing w:after="3" w:line="259" w:lineRule="auto"/>
        <w:ind w:left="115" w:right="0"/>
      </w:pPr>
      <w:r>
        <w:rPr>
          <w:b/>
        </w:rPr>
        <w:t>6.Документац</w:t>
      </w:r>
      <w:r>
        <w:rPr>
          <w:b/>
        </w:rPr>
        <w:t xml:space="preserve">ия школьного ученического совета. </w:t>
      </w:r>
    </w:p>
    <w:p w:rsidR="008D76E9" w:rsidRDefault="008D76E9">
      <w:pPr>
        <w:spacing w:after="80" w:line="259" w:lineRule="auto"/>
        <w:ind w:left="110" w:right="0" w:firstLine="0"/>
      </w:pPr>
    </w:p>
    <w:p w:rsidR="008D76E9" w:rsidRDefault="008F11AF">
      <w:pPr>
        <w:ind w:left="129" w:right="482"/>
      </w:pPr>
      <w:r>
        <w:t xml:space="preserve">6.1 План работы на учебный год. </w:t>
      </w:r>
    </w:p>
    <w:p w:rsidR="008D76E9" w:rsidRDefault="008D76E9">
      <w:pPr>
        <w:spacing w:after="92" w:line="259" w:lineRule="auto"/>
        <w:ind w:left="110" w:right="0" w:firstLine="0"/>
      </w:pPr>
    </w:p>
    <w:p w:rsidR="008D76E9" w:rsidRDefault="008F11AF">
      <w:pPr>
        <w:ind w:left="129" w:right="482"/>
      </w:pPr>
      <w:r>
        <w:t xml:space="preserve">6.2.Протоколы заседаний. </w:t>
      </w:r>
    </w:p>
    <w:p w:rsidR="008D76E9" w:rsidRDefault="008D76E9">
      <w:pPr>
        <w:spacing w:after="0" w:line="259" w:lineRule="auto"/>
        <w:ind w:left="110" w:right="0" w:firstLine="0"/>
      </w:pPr>
    </w:p>
    <w:p w:rsidR="008D76E9" w:rsidRDefault="008D76E9">
      <w:pPr>
        <w:spacing w:after="146" w:line="259" w:lineRule="auto"/>
        <w:ind w:left="110" w:right="0" w:firstLine="0"/>
      </w:pPr>
    </w:p>
    <w:p w:rsidR="008D76E9" w:rsidRDefault="008F11AF">
      <w:pPr>
        <w:spacing w:after="3" w:line="259" w:lineRule="auto"/>
        <w:ind w:left="115" w:right="0"/>
      </w:pPr>
      <w:r>
        <w:t>7.</w:t>
      </w:r>
      <w:r>
        <w:rPr>
          <w:b/>
        </w:rPr>
        <w:t>Координацию деятельности осуществляет зам.поВР</w:t>
      </w:r>
    </w:p>
    <w:p w:rsidR="008D76E9" w:rsidRDefault="008D76E9">
      <w:pPr>
        <w:spacing w:after="31" w:line="259" w:lineRule="auto"/>
        <w:ind w:left="0" w:right="0" w:firstLine="0"/>
      </w:pPr>
    </w:p>
    <w:p w:rsidR="002C0D4F" w:rsidRDefault="002C0D4F" w:rsidP="002C0D4F">
      <w:pPr>
        <w:spacing w:after="191" w:line="259" w:lineRule="auto"/>
        <w:ind w:left="0" w:right="475" w:firstLine="0"/>
      </w:pPr>
    </w:p>
    <w:p w:rsidR="002C0D4F" w:rsidRDefault="002C0D4F" w:rsidP="002C0D4F">
      <w:pPr>
        <w:spacing w:after="191" w:line="259" w:lineRule="auto"/>
        <w:ind w:left="0" w:right="475" w:firstLine="0"/>
      </w:pPr>
    </w:p>
    <w:p w:rsidR="002C0D4F" w:rsidRDefault="002C0D4F" w:rsidP="002C0D4F">
      <w:pPr>
        <w:spacing w:after="191" w:line="259" w:lineRule="auto"/>
        <w:ind w:left="0" w:right="475" w:firstLine="0"/>
      </w:pPr>
    </w:p>
    <w:p w:rsidR="002C0D4F" w:rsidRDefault="002C0D4F" w:rsidP="002C0D4F">
      <w:pPr>
        <w:spacing w:after="191" w:line="259" w:lineRule="auto"/>
        <w:ind w:left="0" w:right="475" w:firstLine="0"/>
      </w:pPr>
    </w:p>
    <w:p w:rsidR="002C0D4F" w:rsidRDefault="002C0D4F" w:rsidP="002C0D4F">
      <w:pPr>
        <w:spacing w:after="191" w:line="259" w:lineRule="auto"/>
        <w:ind w:left="0" w:right="475" w:firstLine="0"/>
      </w:pPr>
    </w:p>
    <w:p w:rsidR="002C0D4F" w:rsidRDefault="002C0D4F" w:rsidP="002C0D4F">
      <w:pPr>
        <w:spacing w:after="191" w:line="259" w:lineRule="auto"/>
        <w:ind w:left="0" w:right="475" w:firstLine="0"/>
      </w:pPr>
    </w:p>
    <w:p w:rsidR="002C0D4F" w:rsidRDefault="002C0D4F" w:rsidP="002C0D4F">
      <w:pPr>
        <w:spacing w:after="191" w:line="259" w:lineRule="auto"/>
        <w:ind w:left="0" w:right="475" w:firstLine="0"/>
      </w:pPr>
    </w:p>
    <w:p w:rsidR="002C0D4F" w:rsidRDefault="002C0D4F" w:rsidP="002C0D4F">
      <w:pPr>
        <w:spacing w:after="191" w:line="259" w:lineRule="auto"/>
        <w:ind w:left="0" w:right="475" w:firstLine="0"/>
      </w:pPr>
    </w:p>
    <w:p w:rsidR="002C0D4F" w:rsidRDefault="002C0D4F" w:rsidP="002C0D4F">
      <w:pPr>
        <w:spacing w:after="191" w:line="259" w:lineRule="auto"/>
        <w:ind w:left="0" w:right="475" w:firstLine="0"/>
      </w:pPr>
    </w:p>
    <w:p w:rsidR="001409ED" w:rsidRDefault="001409ED" w:rsidP="002C0D4F">
      <w:pPr>
        <w:spacing w:after="191" w:line="259" w:lineRule="auto"/>
        <w:ind w:left="0" w:right="475" w:firstLine="0"/>
      </w:pPr>
    </w:p>
    <w:p w:rsidR="001409ED" w:rsidRDefault="001409ED" w:rsidP="002C0D4F">
      <w:pPr>
        <w:spacing w:after="191" w:line="259" w:lineRule="auto"/>
        <w:ind w:left="0" w:right="475" w:firstLine="0"/>
      </w:pPr>
    </w:p>
    <w:p w:rsidR="002C0D4F" w:rsidRDefault="002C0D4F" w:rsidP="002C0D4F">
      <w:pPr>
        <w:spacing w:after="191" w:line="259" w:lineRule="auto"/>
        <w:ind w:left="0" w:right="475" w:firstLine="0"/>
      </w:pPr>
    </w:p>
    <w:sectPr w:rsidR="002C0D4F" w:rsidSect="00D943E7">
      <w:pgSz w:w="11904" w:h="16838"/>
      <w:pgMar w:top="1135" w:right="282" w:bottom="1377" w:left="102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00B2"/>
    <w:multiLevelType w:val="hybridMultilevel"/>
    <w:tmpl w:val="CC3EDDE8"/>
    <w:lvl w:ilvl="0" w:tplc="C96018D6">
      <w:start w:val="5"/>
      <w:numFmt w:val="decimal"/>
      <w:lvlText w:val="%1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E2E34C">
      <w:start w:val="1"/>
      <w:numFmt w:val="bullet"/>
      <w:lvlText w:val="•"/>
      <w:lvlJc w:val="left"/>
      <w:pPr>
        <w:ind w:left="1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764E26">
      <w:start w:val="1"/>
      <w:numFmt w:val="bullet"/>
      <w:lvlText w:val="▪"/>
      <w:lvlJc w:val="left"/>
      <w:pPr>
        <w:ind w:left="1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B2B8AA">
      <w:start w:val="1"/>
      <w:numFmt w:val="bullet"/>
      <w:lvlText w:val="•"/>
      <w:lvlJc w:val="left"/>
      <w:pPr>
        <w:ind w:left="2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885008">
      <w:start w:val="1"/>
      <w:numFmt w:val="bullet"/>
      <w:lvlText w:val="o"/>
      <w:lvlJc w:val="left"/>
      <w:pPr>
        <w:ind w:left="3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FEBEE6">
      <w:start w:val="1"/>
      <w:numFmt w:val="bullet"/>
      <w:lvlText w:val="▪"/>
      <w:lvlJc w:val="left"/>
      <w:pPr>
        <w:ind w:left="38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8200D6">
      <w:start w:val="1"/>
      <w:numFmt w:val="bullet"/>
      <w:lvlText w:val="•"/>
      <w:lvlJc w:val="left"/>
      <w:pPr>
        <w:ind w:left="4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0C9E9E">
      <w:start w:val="1"/>
      <w:numFmt w:val="bullet"/>
      <w:lvlText w:val="o"/>
      <w:lvlJc w:val="left"/>
      <w:pPr>
        <w:ind w:left="5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081840">
      <w:start w:val="1"/>
      <w:numFmt w:val="bullet"/>
      <w:lvlText w:val="▪"/>
      <w:lvlJc w:val="left"/>
      <w:pPr>
        <w:ind w:left="60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954B13"/>
    <w:multiLevelType w:val="multilevel"/>
    <w:tmpl w:val="A3A2EAB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7812A0"/>
    <w:multiLevelType w:val="hybridMultilevel"/>
    <w:tmpl w:val="5AAC08BC"/>
    <w:lvl w:ilvl="0" w:tplc="65642638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BA45BC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B60180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DA94EE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90BDDC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16E27A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F44192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1ABBC0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58537A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2605C78"/>
    <w:multiLevelType w:val="hybridMultilevel"/>
    <w:tmpl w:val="6B3EC5C0"/>
    <w:lvl w:ilvl="0" w:tplc="05CCD710">
      <w:start w:val="1"/>
      <w:numFmt w:val="decimal"/>
      <w:lvlText w:val="%1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8E2B0C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A0472E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126910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BCBC70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3CED9A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369C84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B0D7F4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1E2E4E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26A452E"/>
    <w:multiLevelType w:val="hybridMultilevel"/>
    <w:tmpl w:val="941ED418"/>
    <w:lvl w:ilvl="0" w:tplc="2C24C6FA">
      <w:start w:val="1"/>
      <w:numFmt w:val="bullet"/>
      <w:lvlText w:val="-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B4A1A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40432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66B47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2A97A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0A9DB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18D6E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4C3C2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B2798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2EF2D8B"/>
    <w:multiLevelType w:val="hybridMultilevel"/>
    <w:tmpl w:val="EE6A1B38"/>
    <w:lvl w:ilvl="0" w:tplc="9E0CA8F6">
      <w:start w:val="1"/>
      <w:numFmt w:val="bullet"/>
      <w:lvlText w:val="•"/>
      <w:lvlJc w:val="left"/>
      <w:pPr>
        <w:ind w:left="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E66044">
      <w:start w:val="1"/>
      <w:numFmt w:val="bullet"/>
      <w:lvlText w:val="o"/>
      <w:lvlJc w:val="left"/>
      <w:pPr>
        <w:ind w:left="1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4447C0">
      <w:start w:val="1"/>
      <w:numFmt w:val="bullet"/>
      <w:lvlText w:val="▪"/>
      <w:lvlJc w:val="left"/>
      <w:pPr>
        <w:ind w:left="21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08A9F8">
      <w:start w:val="1"/>
      <w:numFmt w:val="bullet"/>
      <w:lvlText w:val="•"/>
      <w:lvlJc w:val="left"/>
      <w:pPr>
        <w:ind w:left="2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9461C4">
      <w:start w:val="1"/>
      <w:numFmt w:val="bullet"/>
      <w:lvlText w:val="o"/>
      <w:lvlJc w:val="left"/>
      <w:pPr>
        <w:ind w:left="3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5A1316">
      <w:start w:val="1"/>
      <w:numFmt w:val="bullet"/>
      <w:lvlText w:val="▪"/>
      <w:lvlJc w:val="left"/>
      <w:pPr>
        <w:ind w:left="4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B43AE8">
      <w:start w:val="1"/>
      <w:numFmt w:val="bullet"/>
      <w:lvlText w:val="•"/>
      <w:lvlJc w:val="left"/>
      <w:pPr>
        <w:ind w:left="5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0C83DC">
      <w:start w:val="1"/>
      <w:numFmt w:val="bullet"/>
      <w:lvlText w:val="o"/>
      <w:lvlJc w:val="left"/>
      <w:pPr>
        <w:ind w:left="5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B4C7AE">
      <w:start w:val="1"/>
      <w:numFmt w:val="bullet"/>
      <w:lvlText w:val="▪"/>
      <w:lvlJc w:val="left"/>
      <w:pPr>
        <w:ind w:left="6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76E9"/>
    <w:rsid w:val="00047ADC"/>
    <w:rsid w:val="001409ED"/>
    <w:rsid w:val="002C0D4F"/>
    <w:rsid w:val="003414F3"/>
    <w:rsid w:val="00464DEA"/>
    <w:rsid w:val="00480003"/>
    <w:rsid w:val="00875BB3"/>
    <w:rsid w:val="008D76E9"/>
    <w:rsid w:val="008F11AF"/>
    <w:rsid w:val="00930A93"/>
    <w:rsid w:val="009C6BBA"/>
    <w:rsid w:val="009F5591"/>
    <w:rsid w:val="00A867B9"/>
    <w:rsid w:val="00AA326C"/>
    <w:rsid w:val="00AA77CF"/>
    <w:rsid w:val="00AE41E5"/>
    <w:rsid w:val="00CF4869"/>
    <w:rsid w:val="00D943E7"/>
    <w:rsid w:val="00DA035D"/>
    <w:rsid w:val="00DB4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3E7"/>
    <w:pPr>
      <w:spacing w:after="5" w:line="271" w:lineRule="auto"/>
      <w:ind w:left="10" w:right="422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D943E7"/>
    <w:pPr>
      <w:keepNext/>
      <w:keepLines/>
      <w:spacing w:after="0"/>
      <w:ind w:left="10" w:right="40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943E7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D943E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cp:lastModifiedBy>User</cp:lastModifiedBy>
  <cp:revision>13</cp:revision>
  <dcterms:created xsi:type="dcterms:W3CDTF">2024-10-07T03:25:00Z</dcterms:created>
  <dcterms:modified xsi:type="dcterms:W3CDTF">2007-12-31T17:10:00Z</dcterms:modified>
</cp:coreProperties>
</file>